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3E" w:rsidRPr="004A734C" w:rsidRDefault="00D7383E" w:rsidP="004A734C">
      <w:pPr>
        <w:spacing w:after="0"/>
        <w:rPr>
          <w:sz w:val="16"/>
          <w:szCs w:val="16"/>
        </w:rPr>
      </w:pPr>
    </w:p>
    <w:tbl>
      <w:tblPr>
        <w:tblStyle w:val="TabloKlavuzu"/>
        <w:tblW w:w="0" w:type="auto"/>
        <w:tblLook w:val="04A0" w:firstRow="1" w:lastRow="0" w:firstColumn="1" w:lastColumn="0" w:noHBand="0" w:noVBand="1"/>
      </w:tblPr>
      <w:tblGrid>
        <w:gridCol w:w="1668"/>
        <w:gridCol w:w="6945"/>
        <w:gridCol w:w="1524"/>
      </w:tblGrid>
      <w:tr w:rsidR="009C7935" w:rsidTr="004A734C">
        <w:tc>
          <w:tcPr>
            <w:tcW w:w="1668" w:type="dxa"/>
          </w:tcPr>
          <w:p w:rsidR="00555CBC" w:rsidRDefault="00555CBC">
            <w:r>
              <w:rPr>
                <w:noProof/>
                <w:lang w:eastAsia="tr-TR"/>
              </w:rPr>
              <w:drawing>
                <wp:inline distT="0" distB="0" distL="0" distR="0" wp14:anchorId="48E59E7B" wp14:editId="2BFDACBA">
                  <wp:extent cx="542925" cy="540513"/>
                  <wp:effectExtent l="0" t="0" r="0" b="0"/>
                  <wp:docPr id="2" name="Resim 2"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antepü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54" cy="542533"/>
                          </a:xfrm>
                          <a:prstGeom prst="rect">
                            <a:avLst/>
                          </a:prstGeom>
                          <a:noFill/>
                          <a:ln>
                            <a:noFill/>
                          </a:ln>
                        </pic:spPr>
                      </pic:pic>
                    </a:graphicData>
                  </a:graphic>
                </wp:inline>
              </w:drawing>
            </w:r>
          </w:p>
        </w:tc>
        <w:tc>
          <w:tcPr>
            <w:tcW w:w="6945" w:type="dxa"/>
          </w:tcPr>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T.C. GAZİANTEP ÜNİVERSİTESİ</w:t>
            </w:r>
          </w:p>
          <w:p w:rsidR="00555CBC" w:rsidRPr="00555CBC" w:rsidRDefault="00555CBC" w:rsidP="00555CBC">
            <w:pPr>
              <w:jc w:val="center"/>
              <w:rPr>
                <w:rFonts w:ascii="Times New Roman" w:hAnsi="Times New Roman" w:cs="Times New Roman"/>
                <w:b/>
              </w:rPr>
            </w:pPr>
            <w:r w:rsidRPr="00555CBC">
              <w:rPr>
                <w:rFonts w:ascii="Times New Roman" w:hAnsi="Times New Roman" w:cs="Times New Roman"/>
                <w:b/>
              </w:rPr>
              <w:t>SOSYAL BİLİMLER ENSTİTÜSÜ</w:t>
            </w:r>
            <w:r w:rsidR="004A734C">
              <w:rPr>
                <w:rFonts w:ascii="Times New Roman" w:hAnsi="Times New Roman" w:cs="Times New Roman"/>
                <w:b/>
              </w:rPr>
              <w:t xml:space="preserve"> </w:t>
            </w:r>
            <w:r w:rsidR="00916CDF">
              <w:rPr>
                <w:rFonts w:ascii="Times New Roman" w:hAnsi="Times New Roman" w:cs="Times New Roman"/>
                <w:b/>
              </w:rPr>
              <w:t>……………….</w:t>
            </w:r>
            <w:bookmarkStart w:id="0" w:name="_GoBack"/>
            <w:bookmarkEnd w:id="0"/>
            <w:r w:rsidRPr="00555CBC">
              <w:rPr>
                <w:rFonts w:ascii="Times New Roman" w:hAnsi="Times New Roman" w:cs="Times New Roman"/>
                <w:b/>
              </w:rPr>
              <w:t xml:space="preserve"> </w:t>
            </w:r>
            <w:r>
              <w:rPr>
                <w:rFonts w:ascii="Times New Roman" w:hAnsi="Times New Roman" w:cs="Times New Roman"/>
                <w:b/>
              </w:rPr>
              <w:t>ANABİLİM DALI</w:t>
            </w:r>
          </w:p>
          <w:p w:rsidR="00555CBC" w:rsidRDefault="006C5274" w:rsidP="00555CBC">
            <w:pPr>
              <w:jc w:val="center"/>
            </w:pPr>
            <w:r>
              <w:rPr>
                <w:rFonts w:ascii="Times New Roman" w:hAnsi="Times New Roman" w:cs="Times New Roman"/>
                <w:b/>
              </w:rPr>
              <w:t>DOKTORA YETERLİLİK SINAVI BAŞVURU</w:t>
            </w:r>
            <w:r w:rsidR="00555CBC" w:rsidRPr="00555CBC">
              <w:rPr>
                <w:rFonts w:ascii="Times New Roman" w:hAnsi="Times New Roman" w:cs="Times New Roman"/>
                <w:b/>
              </w:rPr>
              <w:t xml:space="preserve"> FORMU</w:t>
            </w:r>
          </w:p>
        </w:tc>
        <w:tc>
          <w:tcPr>
            <w:tcW w:w="1524" w:type="dxa"/>
          </w:tcPr>
          <w:p w:rsidR="00555CBC" w:rsidRDefault="00555CBC">
            <w:r>
              <w:rPr>
                <w:noProof/>
                <w:lang w:eastAsia="tr-TR"/>
              </w:rPr>
              <w:drawing>
                <wp:inline distT="0" distB="0" distL="0" distR="0" wp14:anchorId="3DD81F75" wp14:editId="273B94B6">
                  <wp:extent cx="533400" cy="531030"/>
                  <wp:effectExtent l="0" t="0" r="0" b="2540"/>
                  <wp:docPr id="1" name="Resim 1" descr="C:\Users\asus\Desktop\antep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ntepü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901" cy="530533"/>
                          </a:xfrm>
                          <a:prstGeom prst="rect">
                            <a:avLst/>
                          </a:prstGeom>
                          <a:noFill/>
                          <a:ln>
                            <a:noFill/>
                          </a:ln>
                        </pic:spPr>
                      </pic:pic>
                    </a:graphicData>
                  </a:graphic>
                </wp:inline>
              </w:drawing>
            </w:r>
          </w:p>
        </w:tc>
      </w:tr>
      <w:tr w:rsidR="000A4818" w:rsidTr="00A73BA2">
        <w:tc>
          <w:tcPr>
            <w:tcW w:w="10137" w:type="dxa"/>
            <w:gridSpan w:val="3"/>
          </w:tcPr>
          <w:p w:rsidR="004E248D" w:rsidRDefault="000A4818" w:rsidP="004E248D">
            <w:pPr>
              <w:jc w:val="right"/>
            </w:pPr>
            <w:r>
              <w:t xml:space="preserve">  </w:t>
            </w:r>
          </w:p>
          <w:p w:rsidR="004E248D" w:rsidRDefault="000A4818" w:rsidP="004E248D">
            <w:pPr>
              <w:jc w:val="right"/>
            </w:pPr>
            <w:r>
              <w:t xml:space="preserve">        </w:t>
            </w:r>
            <w:proofErr w:type="gramStart"/>
            <w:r w:rsidR="004E248D">
              <w:t>………………</w:t>
            </w:r>
            <w:proofErr w:type="gramEnd"/>
            <w:r w:rsidR="004E248D">
              <w:t>/……………./20…………</w:t>
            </w:r>
          </w:p>
          <w:p w:rsidR="004E248D" w:rsidRDefault="004E248D"/>
          <w:p w:rsidR="000A4818" w:rsidRDefault="00A73BA2">
            <w:r>
              <w:t xml:space="preserve">               </w:t>
            </w:r>
            <w:r w:rsidR="000A4818">
              <w:t xml:space="preserve">Enstitünüz </w:t>
            </w:r>
            <w:proofErr w:type="gramStart"/>
            <w:r w:rsidR="000A4818">
              <w:t>……………………………………..</w:t>
            </w:r>
            <w:proofErr w:type="gramEnd"/>
            <w:r w:rsidR="000A4818">
              <w:t xml:space="preserve"> </w:t>
            </w:r>
            <w:proofErr w:type="gramStart"/>
            <w:r w:rsidR="000A4818">
              <w:t>numaralı</w:t>
            </w:r>
            <w:proofErr w:type="gramEnd"/>
            <w:r w:rsidR="000A4818">
              <w:t xml:space="preserve"> Doktora öğrencisiyim. </w:t>
            </w:r>
            <w:r w:rsidR="006C5274">
              <w:t>20</w:t>
            </w:r>
            <w:proofErr w:type="gramStart"/>
            <w:r w:rsidR="006C5274">
              <w:t>……….</w:t>
            </w:r>
            <w:proofErr w:type="gramEnd"/>
            <w:r w:rsidR="006C5274">
              <w:t xml:space="preserve">/20………. Eğitim-Öğretim yılı </w:t>
            </w:r>
            <w:r w:rsidR="006C5274" w:rsidRPr="004D1FE2">
              <w:rPr>
                <w:b/>
                <w:u w:val="single"/>
              </w:rPr>
              <w:t>(  )Ocak/(  )Haziran</w:t>
            </w:r>
            <w:r w:rsidR="006C5274">
              <w:t xml:space="preserve"> dönemi </w:t>
            </w:r>
            <w:r w:rsidR="00257FDF">
              <w:t>D</w:t>
            </w:r>
            <w:r w:rsidR="006C5274">
              <w:t xml:space="preserve">oktora </w:t>
            </w:r>
            <w:r w:rsidR="00257FDF">
              <w:t>Y</w:t>
            </w:r>
            <w:r w:rsidR="006C5274">
              <w:t xml:space="preserve">eterlilik </w:t>
            </w:r>
            <w:r w:rsidR="00257FDF">
              <w:t>S</w:t>
            </w:r>
            <w:r w:rsidR="006C5274">
              <w:t>ınavı</w:t>
            </w:r>
            <w:r w:rsidR="00257FDF">
              <w:t>’</w:t>
            </w:r>
            <w:r w:rsidR="006C5274">
              <w:t xml:space="preserve">na girmek istiyorum </w:t>
            </w:r>
            <w:r w:rsidR="004E248D">
              <w:t>gereğini arz ederim</w:t>
            </w:r>
            <w:r w:rsidR="009C7935">
              <w:t>.</w:t>
            </w:r>
          </w:p>
          <w:p w:rsidR="0059634E" w:rsidRDefault="0059634E"/>
          <w:p w:rsidR="007920CC" w:rsidRDefault="0059634E">
            <w:r>
              <w:t xml:space="preserve">                                                                                                                                                </w:t>
            </w:r>
          </w:p>
          <w:p w:rsidR="0059634E" w:rsidRDefault="007920CC">
            <w:r>
              <w:t xml:space="preserve">                                                                                                                                                   </w:t>
            </w:r>
            <w:r w:rsidR="0059634E">
              <w:t>Öğrencinin Adı-Soyadı</w:t>
            </w:r>
          </w:p>
          <w:p w:rsidR="0059634E" w:rsidRDefault="0059634E"/>
          <w:p w:rsidR="0059634E" w:rsidRDefault="0059634E">
            <w:r>
              <w:t xml:space="preserve">                                                                                                                                                                    İmza</w:t>
            </w:r>
          </w:p>
          <w:p w:rsidR="009C7935" w:rsidRDefault="009C7935"/>
        </w:tc>
      </w:tr>
      <w:tr w:rsidR="007920CC" w:rsidTr="00A73BA2">
        <w:tc>
          <w:tcPr>
            <w:tcW w:w="10137" w:type="dxa"/>
            <w:gridSpan w:val="3"/>
          </w:tcPr>
          <w:p w:rsidR="00135408" w:rsidRDefault="00135408" w:rsidP="00135408">
            <w:pPr>
              <w:jc w:val="right"/>
            </w:pPr>
          </w:p>
          <w:p w:rsidR="007920CC" w:rsidRDefault="00135408" w:rsidP="00135408">
            <w:pPr>
              <w:jc w:val="right"/>
            </w:pPr>
            <w:proofErr w:type="gramStart"/>
            <w:r>
              <w:t>………………</w:t>
            </w:r>
            <w:proofErr w:type="gramEnd"/>
            <w:r>
              <w:t>/……………./20…………</w:t>
            </w:r>
          </w:p>
          <w:p w:rsidR="00135408" w:rsidRDefault="00135408" w:rsidP="00135408">
            <w:r w:rsidRPr="00135408">
              <w:rPr>
                <w:b/>
                <w:u w:val="single"/>
              </w:rPr>
              <w:t>Danışmanın Görüşü:</w:t>
            </w:r>
            <w:r>
              <w:t xml:space="preserve"> </w:t>
            </w:r>
          </w:p>
          <w:p w:rsidR="00A73BA2" w:rsidRDefault="00A73BA2" w:rsidP="00135408">
            <w:r>
              <w:t xml:space="preserve">               Danışmanlığını yürüttüğüm </w:t>
            </w:r>
            <w:r w:rsidR="00246579">
              <w:t xml:space="preserve"> </w:t>
            </w:r>
            <w:proofErr w:type="gramStart"/>
            <w:r w:rsidR="00246579">
              <w:t>…………………………………….</w:t>
            </w:r>
            <w:proofErr w:type="gramEnd"/>
            <w:r w:rsidR="00246579">
              <w:t xml:space="preserve"> numaralı </w:t>
            </w:r>
            <w:r>
              <w:t xml:space="preserve">Doktora öğrencisi </w:t>
            </w:r>
            <w:proofErr w:type="gramStart"/>
            <w:r>
              <w:t>………………………………………………</w:t>
            </w:r>
            <w:r w:rsidR="00B438DE">
              <w:t>…..</w:t>
            </w:r>
            <w:r>
              <w:t>………………………</w:t>
            </w:r>
            <w:proofErr w:type="gramEnd"/>
            <w:r>
              <w:t>’</w:t>
            </w:r>
            <w:proofErr w:type="spellStart"/>
            <w:r>
              <w:t>ın</w:t>
            </w:r>
            <w:proofErr w:type="spellEnd"/>
            <w:r>
              <w:t xml:space="preserve"> </w:t>
            </w:r>
            <w:r w:rsidR="00257FDF">
              <w:t xml:space="preserve">Doktora Yeterlilik Sınavı’na girme talebi </w:t>
            </w:r>
            <w:r>
              <w:t>tarafımca uygun görülmüştür.</w:t>
            </w:r>
          </w:p>
          <w:p w:rsidR="00A73BA2" w:rsidRDefault="00A73BA2" w:rsidP="00135408">
            <w:r>
              <w:t xml:space="preserve">                                                                                                                                      </w:t>
            </w:r>
          </w:p>
          <w:p w:rsidR="00A73BA2" w:rsidRDefault="00A73BA2" w:rsidP="00135408">
            <w:r>
              <w:t xml:space="preserve">                                                                                                                                </w:t>
            </w:r>
            <w:r w:rsidR="00D611AC">
              <w:t xml:space="preserve">    </w:t>
            </w:r>
            <w:r>
              <w:t xml:space="preserve"> </w:t>
            </w:r>
            <w:r w:rsidR="008C355F">
              <w:t xml:space="preserve">   </w:t>
            </w:r>
            <w:r w:rsidR="009F63CE">
              <w:t xml:space="preserve">        </w:t>
            </w:r>
            <w:r>
              <w:t>Danışmanın Adı-Soyadı</w:t>
            </w:r>
          </w:p>
          <w:p w:rsidR="00A73BA2" w:rsidRDefault="00A73BA2" w:rsidP="00135408">
            <w:r>
              <w:t xml:space="preserve">                                                                                                                                                              </w:t>
            </w:r>
          </w:p>
          <w:p w:rsidR="00A73BA2" w:rsidRDefault="00A73BA2" w:rsidP="00135408">
            <w:r>
              <w:t xml:space="preserve">                                                                                                                                                             </w:t>
            </w:r>
            <w:r w:rsidR="008C355F">
              <w:t xml:space="preserve">     </w:t>
            </w:r>
            <w:r>
              <w:t>İmza</w:t>
            </w:r>
          </w:p>
          <w:p w:rsidR="00A73BA2" w:rsidRDefault="00A73BA2" w:rsidP="00135408"/>
        </w:tc>
      </w:tr>
      <w:tr w:rsidR="00226F79" w:rsidTr="00A73BA2">
        <w:tc>
          <w:tcPr>
            <w:tcW w:w="10137" w:type="dxa"/>
            <w:gridSpan w:val="3"/>
          </w:tcPr>
          <w:p w:rsidR="00226F79" w:rsidRDefault="00226F79" w:rsidP="00226F79"/>
          <w:p w:rsidR="00226F79" w:rsidRDefault="00226F79" w:rsidP="00226F79">
            <w:pPr>
              <w:jc w:val="right"/>
            </w:pPr>
            <w:proofErr w:type="gramStart"/>
            <w:r>
              <w:t>………………</w:t>
            </w:r>
            <w:proofErr w:type="gramEnd"/>
            <w:r>
              <w:t>/……………./20…………</w:t>
            </w:r>
          </w:p>
          <w:p w:rsidR="00226F79" w:rsidRDefault="00226F79" w:rsidP="00226F79"/>
          <w:p w:rsidR="00226F79" w:rsidRDefault="00226F79" w:rsidP="00226F79">
            <w:r>
              <w:t>Anabilim Dalı Başkanı’nın Onayı</w:t>
            </w:r>
          </w:p>
          <w:p w:rsidR="008C355F" w:rsidRDefault="008C355F" w:rsidP="008C355F">
            <w:r>
              <w:t xml:space="preserve">                                                                                                                                     Anabilim Dalı Başkanı’nın Adı-Soyadı</w:t>
            </w:r>
          </w:p>
          <w:p w:rsidR="008C355F" w:rsidRDefault="008C355F" w:rsidP="008C355F">
            <w:r>
              <w:t xml:space="preserve">                                                                                                                                                              </w:t>
            </w:r>
          </w:p>
          <w:p w:rsidR="008C355F" w:rsidRDefault="008C355F" w:rsidP="008C355F">
            <w:r>
              <w:t xml:space="preserve">                                                                                                                                                                    İmza</w:t>
            </w:r>
          </w:p>
          <w:p w:rsidR="00226F79" w:rsidRDefault="00226F79" w:rsidP="00226F79"/>
        </w:tc>
      </w:tr>
      <w:tr w:rsidR="008C355F" w:rsidTr="00A73BA2">
        <w:tc>
          <w:tcPr>
            <w:tcW w:w="10137" w:type="dxa"/>
            <w:gridSpan w:val="3"/>
          </w:tcPr>
          <w:p w:rsidR="00CB255F" w:rsidRPr="00700E08" w:rsidRDefault="00DF677B" w:rsidP="00CB255F">
            <w:pPr>
              <w:rPr>
                <w:rFonts w:ascii="Times New Roman" w:hAnsi="Times New Roman" w:cs="Times New Roman"/>
                <w:b/>
                <w:sz w:val="16"/>
                <w:szCs w:val="16"/>
                <w:u w:val="single"/>
              </w:rPr>
            </w:pPr>
            <w:r>
              <w:rPr>
                <w:rFonts w:ascii="Times New Roman" w:hAnsi="Times New Roman" w:cs="Times New Roman"/>
                <w:b/>
                <w:sz w:val="16"/>
                <w:szCs w:val="16"/>
                <w:u w:val="single"/>
              </w:rPr>
              <w:t>İSTENİLEN BELGELER</w:t>
            </w:r>
            <w:r w:rsidR="00CB255F" w:rsidRPr="00700E08">
              <w:rPr>
                <w:rFonts w:ascii="Times New Roman" w:hAnsi="Times New Roman" w:cs="Times New Roman"/>
                <w:b/>
                <w:sz w:val="16"/>
                <w:szCs w:val="16"/>
                <w:u w:val="single"/>
              </w:rPr>
              <w:t xml:space="preserve">: </w:t>
            </w:r>
          </w:p>
          <w:p w:rsidR="00CB255F" w:rsidRPr="00700E08" w:rsidRDefault="00CB255F" w:rsidP="00CB255F">
            <w:pPr>
              <w:rPr>
                <w:rFonts w:ascii="Times New Roman" w:hAnsi="Times New Roman" w:cs="Times New Roman"/>
                <w:sz w:val="16"/>
                <w:szCs w:val="16"/>
              </w:rPr>
            </w:pPr>
            <w:r w:rsidRPr="008071CE">
              <w:rPr>
                <w:rFonts w:ascii="Times New Roman" w:hAnsi="Times New Roman" w:cs="Times New Roman"/>
                <w:b/>
                <w:sz w:val="16"/>
                <w:szCs w:val="16"/>
              </w:rPr>
              <w:t>1</w:t>
            </w:r>
            <w:r w:rsidRPr="00700E08">
              <w:rPr>
                <w:rFonts w:ascii="Times New Roman" w:hAnsi="Times New Roman" w:cs="Times New Roman"/>
                <w:sz w:val="16"/>
                <w:szCs w:val="16"/>
              </w:rPr>
              <w:t xml:space="preserve">-Transkript Belgesi </w:t>
            </w:r>
          </w:p>
          <w:p w:rsidR="00CB255F" w:rsidRPr="00700E08" w:rsidRDefault="00CB255F" w:rsidP="00CB255F">
            <w:pPr>
              <w:rPr>
                <w:rFonts w:ascii="Times New Roman" w:hAnsi="Times New Roman" w:cs="Times New Roman"/>
                <w:sz w:val="16"/>
                <w:szCs w:val="16"/>
              </w:rPr>
            </w:pPr>
            <w:r w:rsidRPr="008071CE">
              <w:rPr>
                <w:rFonts w:ascii="Times New Roman" w:hAnsi="Times New Roman" w:cs="Times New Roman"/>
                <w:b/>
                <w:sz w:val="16"/>
                <w:szCs w:val="16"/>
              </w:rPr>
              <w:t>2</w:t>
            </w:r>
            <w:r w:rsidRPr="00700E08">
              <w:rPr>
                <w:rFonts w:ascii="Times New Roman" w:hAnsi="Times New Roman" w:cs="Times New Roman"/>
                <w:sz w:val="16"/>
                <w:szCs w:val="16"/>
              </w:rPr>
              <w:t>-Yabancı Dil Belgesi</w:t>
            </w:r>
            <w:r w:rsidRPr="00847471">
              <w:rPr>
                <w:rFonts w:ascii="Times New Roman" w:hAnsi="Times New Roman" w:cs="Times New Roman"/>
                <w:b/>
                <w:sz w:val="16"/>
                <w:szCs w:val="16"/>
              </w:rPr>
              <w:t>*</w:t>
            </w:r>
          </w:p>
          <w:p w:rsidR="005414FC" w:rsidRDefault="005414FC" w:rsidP="00CB255F">
            <w:pPr>
              <w:rPr>
                <w:rFonts w:ascii="Times New Roman" w:hAnsi="Times New Roman" w:cs="Times New Roman"/>
                <w:b/>
                <w:sz w:val="16"/>
                <w:szCs w:val="16"/>
                <w:u w:val="single"/>
              </w:rPr>
            </w:pPr>
          </w:p>
          <w:p w:rsidR="00CB255F" w:rsidRPr="00700E08" w:rsidRDefault="00DF677B" w:rsidP="00CB255F">
            <w:pPr>
              <w:rPr>
                <w:rFonts w:ascii="Times New Roman" w:hAnsi="Times New Roman" w:cs="Times New Roman"/>
                <w:b/>
                <w:sz w:val="16"/>
                <w:szCs w:val="16"/>
                <w:u w:val="single"/>
              </w:rPr>
            </w:pPr>
            <w:r>
              <w:rPr>
                <w:rFonts w:ascii="Times New Roman" w:hAnsi="Times New Roman" w:cs="Times New Roman"/>
                <w:b/>
                <w:sz w:val="16"/>
                <w:szCs w:val="16"/>
                <w:u w:val="single"/>
              </w:rPr>
              <w:t>DOKTORA YETERLİLİK SINAVINA İLİŞKİN ŞARTLAR</w:t>
            </w:r>
            <w:r w:rsidR="00280DBF" w:rsidRPr="00700E08">
              <w:rPr>
                <w:rFonts w:ascii="Times New Roman" w:hAnsi="Times New Roman" w:cs="Times New Roman"/>
                <w:b/>
                <w:sz w:val="16"/>
                <w:szCs w:val="16"/>
                <w:u w:val="single"/>
              </w:rPr>
              <w:t>:</w:t>
            </w:r>
          </w:p>
          <w:p w:rsidR="006A28B2" w:rsidRPr="00671E1C" w:rsidRDefault="006A28B2" w:rsidP="00CB255F">
            <w:pPr>
              <w:rPr>
                <w:rFonts w:ascii="Times New Roman" w:hAnsi="Times New Roman" w:cs="Times New Roman"/>
                <w:sz w:val="16"/>
                <w:szCs w:val="16"/>
              </w:rPr>
            </w:pPr>
            <w:r w:rsidRPr="00700E08">
              <w:rPr>
                <w:rFonts w:ascii="Times New Roman" w:hAnsi="Times New Roman" w:cs="Times New Roman"/>
                <w:b/>
                <w:sz w:val="16"/>
                <w:szCs w:val="16"/>
              </w:rPr>
              <w:t>1-</w:t>
            </w:r>
            <w:r w:rsidRPr="00671E1C">
              <w:rPr>
                <w:rFonts w:ascii="Times New Roman" w:hAnsi="Times New Roman" w:cs="Times New Roman"/>
                <w:sz w:val="16"/>
                <w:szCs w:val="16"/>
              </w:rPr>
              <w:t xml:space="preserve">Yeterlilik Sınavına girebilmek </w:t>
            </w:r>
            <w:proofErr w:type="gramStart"/>
            <w:r w:rsidRPr="00671E1C">
              <w:rPr>
                <w:rFonts w:ascii="Times New Roman" w:hAnsi="Times New Roman" w:cs="Times New Roman"/>
                <w:sz w:val="16"/>
                <w:szCs w:val="16"/>
              </w:rPr>
              <w:t>için  öğrencinin</w:t>
            </w:r>
            <w:proofErr w:type="gramEnd"/>
            <w:r w:rsidRPr="00671E1C">
              <w:rPr>
                <w:rFonts w:ascii="Times New Roman" w:hAnsi="Times New Roman" w:cs="Times New Roman"/>
                <w:sz w:val="16"/>
                <w:szCs w:val="16"/>
              </w:rPr>
              <w:t xml:space="preserve"> derslerini ve seminerini başarıyla tamamlamak zorundadır (Madde 27/1). </w:t>
            </w:r>
            <w:proofErr w:type="gramStart"/>
            <w:r w:rsidRPr="00671E1C">
              <w:rPr>
                <w:rFonts w:ascii="Times New Roman" w:hAnsi="Times New Roman" w:cs="Times New Roman"/>
                <w:sz w:val="16"/>
                <w:szCs w:val="16"/>
              </w:rPr>
              <w:t xml:space="preserve">Doktora programına Yüksek Lisans derecesi ile kabul edilen öğrenciler için toplam yirmi bir (21) kredi, en az 7 ders, seminer, doktora yeterlilik sınavı, </w:t>
            </w:r>
            <w:r w:rsidR="00700E08" w:rsidRPr="00671E1C">
              <w:rPr>
                <w:rFonts w:ascii="Times New Roman" w:hAnsi="Times New Roman" w:cs="Times New Roman"/>
                <w:sz w:val="16"/>
                <w:szCs w:val="16"/>
              </w:rPr>
              <w:t xml:space="preserve">tez önerisi, uzmanlık alanı dersi ve tez çalışması alarak başarılı olmak şartıyla, her bir eğitim-öğretim dönemi 60 </w:t>
            </w:r>
            <w:proofErr w:type="spellStart"/>
            <w:r w:rsidR="00700E08" w:rsidRPr="00671E1C">
              <w:rPr>
                <w:rFonts w:ascii="Times New Roman" w:hAnsi="Times New Roman" w:cs="Times New Roman"/>
                <w:sz w:val="16"/>
                <w:szCs w:val="16"/>
              </w:rPr>
              <w:t>AKTS’den</w:t>
            </w:r>
            <w:proofErr w:type="spellEnd"/>
            <w:r w:rsidR="00700E08" w:rsidRPr="00671E1C">
              <w:rPr>
                <w:rFonts w:ascii="Times New Roman" w:hAnsi="Times New Roman" w:cs="Times New Roman"/>
                <w:sz w:val="16"/>
                <w:szCs w:val="16"/>
              </w:rPr>
              <w:t xml:space="preserve"> az olmamak ve toplam 240 AKTS ile Doktora Programı tamamlanır.</w:t>
            </w:r>
            <w:r w:rsidRPr="00671E1C">
              <w:rPr>
                <w:rFonts w:ascii="Times New Roman" w:hAnsi="Times New Roman" w:cs="Times New Roman"/>
                <w:sz w:val="16"/>
                <w:szCs w:val="16"/>
              </w:rPr>
              <w:t xml:space="preserve"> </w:t>
            </w:r>
            <w:proofErr w:type="gramEnd"/>
          </w:p>
          <w:p w:rsidR="00CB255F" w:rsidRPr="00700E08" w:rsidRDefault="00671E1C" w:rsidP="00CB255F">
            <w:pPr>
              <w:rPr>
                <w:rFonts w:ascii="Times New Roman" w:hAnsi="Times New Roman" w:cs="Times New Roman"/>
                <w:sz w:val="16"/>
                <w:szCs w:val="16"/>
              </w:rPr>
            </w:pPr>
            <w:r>
              <w:rPr>
                <w:rFonts w:ascii="Times New Roman" w:hAnsi="Times New Roman" w:cs="Times New Roman"/>
                <w:b/>
                <w:sz w:val="16"/>
                <w:szCs w:val="16"/>
              </w:rPr>
              <w:t>2</w:t>
            </w:r>
            <w:r w:rsidR="00280DBF" w:rsidRPr="00700E08">
              <w:rPr>
                <w:rFonts w:ascii="Times New Roman" w:hAnsi="Times New Roman" w:cs="Times New Roman"/>
                <w:b/>
                <w:sz w:val="16"/>
                <w:szCs w:val="16"/>
              </w:rPr>
              <w:t>-</w:t>
            </w:r>
            <w:r w:rsidR="00280DBF" w:rsidRPr="00700E08">
              <w:rPr>
                <w:rFonts w:ascii="Times New Roman" w:hAnsi="Times New Roman" w:cs="Times New Roman"/>
                <w:sz w:val="16"/>
                <w:szCs w:val="16"/>
              </w:rPr>
              <w:t>Bir öğrenci Ocak ve Haziran aylarında olmak üzere bir yılda en fazla iki kez yeterlilik sınavına girer (Madde 27/2).</w:t>
            </w:r>
          </w:p>
          <w:p w:rsidR="00280DBF" w:rsidRPr="00700E08" w:rsidRDefault="00671E1C" w:rsidP="00CB255F">
            <w:pPr>
              <w:rPr>
                <w:rFonts w:ascii="Times New Roman" w:hAnsi="Times New Roman" w:cs="Times New Roman"/>
                <w:sz w:val="16"/>
                <w:szCs w:val="16"/>
              </w:rPr>
            </w:pPr>
            <w:r>
              <w:rPr>
                <w:rFonts w:ascii="Times New Roman" w:hAnsi="Times New Roman" w:cs="Times New Roman"/>
                <w:b/>
                <w:sz w:val="16"/>
                <w:szCs w:val="16"/>
              </w:rPr>
              <w:t>3</w:t>
            </w:r>
            <w:r w:rsidR="00280DBF" w:rsidRPr="00700E08">
              <w:rPr>
                <w:rFonts w:ascii="Times New Roman" w:hAnsi="Times New Roman" w:cs="Times New Roman"/>
                <w:b/>
                <w:sz w:val="16"/>
                <w:szCs w:val="16"/>
              </w:rPr>
              <w:t>-Yüksek lisans derecesi</w:t>
            </w:r>
            <w:r w:rsidR="00280DBF" w:rsidRPr="00700E08">
              <w:rPr>
                <w:rFonts w:ascii="Times New Roman" w:hAnsi="Times New Roman" w:cs="Times New Roman"/>
                <w:sz w:val="16"/>
                <w:szCs w:val="16"/>
              </w:rPr>
              <w:t xml:space="preserve"> ile doktora programına başlayan öğrenci </w:t>
            </w:r>
            <w:r w:rsidR="00280DBF" w:rsidRPr="00700E08">
              <w:rPr>
                <w:rFonts w:ascii="Times New Roman" w:hAnsi="Times New Roman" w:cs="Times New Roman"/>
                <w:b/>
                <w:sz w:val="16"/>
                <w:szCs w:val="16"/>
                <w:u w:val="single"/>
              </w:rPr>
              <w:t>en erken üçüncü</w:t>
            </w:r>
            <w:r w:rsidR="00280DBF" w:rsidRPr="00700E08">
              <w:rPr>
                <w:rFonts w:ascii="Times New Roman" w:hAnsi="Times New Roman" w:cs="Times New Roman"/>
                <w:sz w:val="16"/>
                <w:szCs w:val="16"/>
                <w:u w:val="single"/>
              </w:rPr>
              <w:t xml:space="preserve">, </w:t>
            </w:r>
            <w:r w:rsidR="00280DBF" w:rsidRPr="00700E08">
              <w:rPr>
                <w:rFonts w:ascii="Times New Roman" w:hAnsi="Times New Roman" w:cs="Times New Roman"/>
                <w:b/>
                <w:i/>
                <w:sz w:val="16"/>
                <w:szCs w:val="16"/>
                <w:u w:val="single"/>
              </w:rPr>
              <w:t>en geç beşinci</w:t>
            </w:r>
            <w:r w:rsidR="00280DBF" w:rsidRPr="00700E08">
              <w:rPr>
                <w:rFonts w:ascii="Times New Roman" w:hAnsi="Times New Roman" w:cs="Times New Roman"/>
                <w:sz w:val="16"/>
                <w:szCs w:val="16"/>
                <w:u w:val="single"/>
              </w:rPr>
              <w:t xml:space="preserve"> yarıyılın sonuna kadar </w:t>
            </w:r>
            <w:r w:rsidR="007D29E9" w:rsidRPr="00700E08">
              <w:rPr>
                <w:rFonts w:ascii="Times New Roman" w:hAnsi="Times New Roman" w:cs="Times New Roman"/>
                <w:b/>
                <w:sz w:val="16"/>
                <w:szCs w:val="16"/>
                <w:u w:val="single"/>
              </w:rPr>
              <w:t xml:space="preserve">ilk </w:t>
            </w:r>
            <w:r w:rsidR="00280DBF" w:rsidRPr="00700E08">
              <w:rPr>
                <w:rFonts w:ascii="Times New Roman" w:hAnsi="Times New Roman" w:cs="Times New Roman"/>
                <w:b/>
                <w:sz w:val="16"/>
                <w:szCs w:val="16"/>
                <w:u w:val="single"/>
              </w:rPr>
              <w:t>yeterlilik sınavına girmek zorundadır</w:t>
            </w:r>
            <w:r w:rsidR="00280DBF" w:rsidRPr="00700E08">
              <w:rPr>
                <w:rFonts w:ascii="Times New Roman" w:hAnsi="Times New Roman" w:cs="Times New Roman"/>
                <w:sz w:val="16"/>
                <w:szCs w:val="16"/>
              </w:rPr>
              <w:t xml:space="preserve"> (Madde 27/3).</w:t>
            </w:r>
          </w:p>
          <w:p w:rsidR="00280DBF" w:rsidRPr="00700E08" w:rsidRDefault="00671E1C" w:rsidP="00280DBF">
            <w:pPr>
              <w:rPr>
                <w:rFonts w:ascii="Times New Roman" w:hAnsi="Times New Roman" w:cs="Times New Roman"/>
                <w:sz w:val="16"/>
                <w:szCs w:val="16"/>
              </w:rPr>
            </w:pPr>
            <w:r>
              <w:rPr>
                <w:rFonts w:ascii="Times New Roman" w:hAnsi="Times New Roman" w:cs="Times New Roman"/>
                <w:b/>
                <w:sz w:val="16"/>
                <w:szCs w:val="16"/>
              </w:rPr>
              <w:t>4</w:t>
            </w:r>
            <w:r w:rsidR="00280DBF" w:rsidRPr="00700E08">
              <w:rPr>
                <w:rFonts w:ascii="Times New Roman" w:hAnsi="Times New Roman" w:cs="Times New Roman"/>
                <w:b/>
                <w:sz w:val="16"/>
                <w:szCs w:val="16"/>
              </w:rPr>
              <w:t>-</w:t>
            </w:r>
            <w:r w:rsidR="00280DBF" w:rsidRPr="00700E08">
              <w:rPr>
                <w:rFonts w:ascii="Times New Roman" w:hAnsi="Times New Roman" w:cs="Times New Roman"/>
                <w:sz w:val="16"/>
                <w:szCs w:val="16"/>
              </w:rPr>
              <w:t xml:space="preserve"> </w:t>
            </w:r>
            <w:r w:rsidR="00280DBF" w:rsidRPr="00700E08">
              <w:rPr>
                <w:rFonts w:ascii="Times New Roman" w:hAnsi="Times New Roman" w:cs="Times New Roman"/>
                <w:b/>
                <w:sz w:val="16"/>
                <w:szCs w:val="16"/>
              </w:rPr>
              <w:t>Lisans derecesi</w:t>
            </w:r>
            <w:r w:rsidR="00280DBF" w:rsidRPr="00700E08">
              <w:rPr>
                <w:rFonts w:ascii="Times New Roman" w:hAnsi="Times New Roman" w:cs="Times New Roman"/>
                <w:sz w:val="16"/>
                <w:szCs w:val="16"/>
              </w:rPr>
              <w:t xml:space="preserve"> ile doktora programına başlayan (bütünleşik doktora) öğrenci </w:t>
            </w:r>
            <w:r w:rsidR="00280DBF" w:rsidRPr="00700E08">
              <w:rPr>
                <w:rFonts w:ascii="Times New Roman" w:hAnsi="Times New Roman" w:cs="Times New Roman"/>
                <w:b/>
                <w:sz w:val="16"/>
                <w:szCs w:val="16"/>
                <w:u w:val="single"/>
              </w:rPr>
              <w:t>en erken dördüncü</w:t>
            </w:r>
            <w:r w:rsidR="00280DBF" w:rsidRPr="00700E08">
              <w:rPr>
                <w:rFonts w:ascii="Times New Roman" w:hAnsi="Times New Roman" w:cs="Times New Roman"/>
                <w:sz w:val="16"/>
                <w:szCs w:val="16"/>
                <w:u w:val="single"/>
              </w:rPr>
              <w:t xml:space="preserve">, </w:t>
            </w:r>
            <w:r w:rsidR="00280DBF" w:rsidRPr="00700E08">
              <w:rPr>
                <w:rFonts w:ascii="Times New Roman" w:hAnsi="Times New Roman" w:cs="Times New Roman"/>
                <w:b/>
                <w:i/>
                <w:sz w:val="16"/>
                <w:szCs w:val="16"/>
                <w:u w:val="single"/>
              </w:rPr>
              <w:t xml:space="preserve">en geç </w:t>
            </w:r>
            <w:r w:rsidR="007D29E9" w:rsidRPr="00700E08">
              <w:rPr>
                <w:rFonts w:ascii="Times New Roman" w:hAnsi="Times New Roman" w:cs="Times New Roman"/>
                <w:b/>
                <w:i/>
                <w:sz w:val="16"/>
                <w:szCs w:val="16"/>
                <w:u w:val="single"/>
              </w:rPr>
              <w:t>yedinci</w:t>
            </w:r>
            <w:r w:rsidR="00280DBF" w:rsidRPr="00700E08">
              <w:rPr>
                <w:rFonts w:ascii="Times New Roman" w:hAnsi="Times New Roman" w:cs="Times New Roman"/>
                <w:sz w:val="16"/>
                <w:szCs w:val="16"/>
                <w:u w:val="single"/>
              </w:rPr>
              <w:t xml:space="preserve"> yarıyılın sonuna kadar </w:t>
            </w:r>
            <w:r w:rsidR="007D29E9" w:rsidRPr="00700E08">
              <w:rPr>
                <w:rFonts w:ascii="Times New Roman" w:hAnsi="Times New Roman" w:cs="Times New Roman"/>
                <w:b/>
                <w:sz w:val="16"/>
                <w:szCs w:val="16"/>
                <w:u w:val="single"/>
              </w:rPr>
              <w:t xml:space="preserve">ilk </w:t>
            </w:r>
            <w:r w:rsidR="00280DBF" w:rsidRPr="00700E08">
              <w:rPr>
                <w:rFonts w:ascii="Times New Roman" w:hAnsi="Times New Roman" w:cs="Times New Roman"/>
                <w:b/>
                <w:sz w:val="16"/>
                <w:szCs w:val="16"/>
                <w:u w:val="single"/>
              </w:rPr>
              <w:t>yeterlilik sınavına girmek zorundadır</w:t>
            </w:r>
            <w:r w:rsidR="00280DBF" w:rsidRPr="00700E08">
              <w:rPr>
                <w:rFonts w:ascii="Times New Roman" w:hAnsi="Times New Roman" w:cs="Times New Roman"/>
                <w:sz w:val="16"/>
                <w:szCs w:val="16"/>
              </w:rPr>
              <w:t xml:space="preserve"> (Madde 27/3).</w:t>
            </w:r>
          </w:p>
          <w:p w:rsidR="00280DBF" w:rsidRPr="00700E08" w:rsidRDefault="00671E1C" w:rsidP="00CB255F">
            <w:pPr>
              <w:rPr>
                <w:rFonts w:ascii="Times New Roman" w:hAnsi="Times New Roman" w:cs="Times New Roman"/>
                <w:sz w:val="16"/>
                <w:szCs w:val="16"/>
              </w:rPr>
            </w:pPr>
            <w:r w:rsidRPr="0036679F">
              <w:rPr>
                <w:rFonts w:ascii="Times New Roman" w:hAnsi="Times New Roman" w:cs="Times New Roman"/>
                <w:b/>
                <w:sz w:val="16"/>
                <w:szCs w:val="16"/>
              </w:rPr>
              <w:t>5</w:t>
            </w:r>
            <w:r w:rsidR="00C05E20" w:rsidRPr="00700E08">
              <w:rPr>
                <w:rFonts w:ascii="Times New Roman" w:hAnsi="Times New Roman" w:cs="Times New Roman"/>
                <w:sz w:val="16"/>
                <w:szCs w:val="16"/>
              </w:rPr>
              <w:t>-</w:t>
            </w:r>
            <w:r w:rsidR="00C05E20" w:rsidRPr="00700E08">
              <w:rPr>
                <w:rFonts w:ascii="Times New Roman" w:hAnsi="Times New Roman" w:cs="Times New Roman"/>
                <w:b/>
                <w:sz w:val="16"/>
                <w:szCs w:val="16"/>
              </w:rPr>
              <w:t xml:space="preserve"> Yüksek lisans derecesi</w:t>
            </w:r>
            <w:r w:rsidR="00C05E20" w:rsidRPr="00700E08">
              <w:rPr>
                <w:rFonts w:ascii="Times New Roman" w:hAnsi="Times New Roman" w:cs="Times New Roman"/>
                <w:sz w:val="16"/>
                <w:szCs w:val="16"/>
              </w:rPr>
              <w:t xml:space="preserve"> ile doktora programına başlayan öğrenci, </w:t>
            </w:r>
            <w:r w:rsidR="00C05E20" w:rsidRPr="00700E08">
              <w:rPr>
                <w:rFonts w:ascii="Times New Roman" w:hAnsi="Times New Roman" w:cs="Times New Roman"/>
                <w:sz w:val="16"/>
                <w:szCs w:val="16"/>
                <w:u w:val="single"/>
              </w:rPr>
              <w:t xml:space="preserve">Yeterlilik Sınavını </w:t>
            </w:r>
            <w:r w:rsidR="00C05E20" w:rsidRPr="00700E08">
              <w:rPr>
                <w:rFonts w:ascii="Times New Roman" w:hAnsi="Times New Roman" w:cs="Times New Roman"/>
                <w:b/>
                <w:sz w:val="16"/>
                <w:szCs w:val="16"/>
                <w:u w:val="single"/>
              </w:rPr>
              <w:t>en geç yedinci yarıyılın sonuna kadar</w:t>
            </w:r>
            <w:r w:rsidR="00C05E20" w:rsidRPr="00700E08">
              <w:rPr>
                <w:rFonts w:ascii="Times New Roman" w:hAnsi="Times New Roman" w:cs="Times New Roman"/>
                <w:sz w:val="16"/>
                <w:szCs w:val="16"/>
                <w:u w:val="single"/>
              </w:rPr>
              <w:t xml:space="preserve"> başarmak zorundadır</w:t>
            </w:r>
            <w:r w:rsidR="00C05E20" w:rsidRPr="00700E08">
              <w:rPr>
                <w:rFonts w:ascii="Times New Roman" w:hAnsi="Times New Roman" w:cs="Times New Roman"/>
                <w:sz w:val="16"/>
                <w:szCs w:val="16"/>
              </w:rPr>
              <w:t xml:space="preserve"> (Madde 27/5).</w:t>
            </w:r>
          </w:p>
          <w:p w:rsidR="00C05E20" w:rsidRPr="00700E08" w:rsidRDefault="00671E1C" w:rsidP="00C05E20">
            <w:pPr>
              <w:rPr>
                <w:rFonts w:ascii="Times New Roman" w:hAnsi="Times New Roman" w:cs="Times New Roman"/>
                <w:sz w:val="16"/>
                <w:szCs w:val="16"/>
              </w:rPr>
            </w:pPr>
            <w:r w:rsidRPr="0036679F">
              <w:rPr>
                <w:rFonts w:ascii="Times New Roman" w:hAnsi="Times New Roman" w:cs="Times New Roman"/>
                <w:b/>
                <w:sz w:val="16"/>
                <w:szCs w:val="16"/>
              </w:rPr>
              <w:t>6</w:t>
            </w:r>
            <w:r w:rsidR="00C05E20" w:rsidRPr="00700E08">
              <w:rPr>
                <w:rFonts w:ascii="Times New Roman" w:hAnsi="Times New Roman" w:cs="Times New Roman"/>
                <w:sz w:val="16"/>
                <w:szCs w:val="16"/>
              </w:rPr>
              <w:t>-</w:t>
            </w:r>
            <w:r w:rsidR="00C05E20" w:rsidRPr="00700E08">
              <w:rPr>
                <w:rFonts w:ascii="Times New Roman" w:hAnsi="Times New Roman" w:cs="Times New Roman"/>
                <w:b/>
                <w:sz w:val="16"/>
                <w:szCs w:val="16"/>
              </w:rPr>
              <w:t xml:space="preserve"> Lisans derecesi</w:t>
            </w:r>
            <w:r w:rsidR="00C05E20" w:rsidRPr="00700E08">
              <w:rPr>
                <w:rFonts w:ascii="Times New Roman" w:hAnsi="Times New Roman" w:cs="Times New Roman"/>
                <w:sz w:val="16"/>
                <w:szCs w:val="16"/>
              </w:rPr>
              <w:t xml:space="preserve"> ile doktora programına başlayan (bütünleşik doktora) öğrenci, </w:t>
            </w:r>
            <w:r w:rsidR="00C05E20" w:rsidRPr="00700E08">
              <w:rPr>
                <w:rFonts w:ascii="Times New Roman" w:hAnsi="Times New Roman" w:cs="Times New Roman"/>
                <w:sz w:val="16"/>
                <w:szCs w:val="16"/>
                <w:u w:val="single"/>
              </w:rPr>
              <w:t xml:space="preserve">Yeterlilik Sınavını </w:t>
            </w:r>
            <w:r w:rsidR="00C05E20" w:rsidRPr="00700E08">
              <w:rPr>
                <w:rFonts w:ascii="Times New Roman" w:hAnsi="Times New Roman" w:cs="Times New Roman"/>
                <w:b/>
                <w:sz w:val="16"/>
                <w:szCs w:val="16"/>
                <w:u w:val="single"/>
              </w:rPr>
              <w:t>en geç dokuzuncu yarıyılın sonuna kadar</w:t>
            </w:r>
            <w:r w:rsidR="00C05E20" w:rsidRPr="00700E08">
              <w:rPr>
                <w:rFonts w:ascii="Times New Roman" w:hAnsi="Times New Roman" w:cs="Times New Roman"/>
                <w:sz w:val="16"/>
                <w:szCs w:val="16"/>
                <w:u w:val="single"/>
              </w:rPr>
              <w:t xml:space="preserve"> başarmak zorundadır</w:t>
            </w:r>
            <w:r w:rsidR="00C05E20" w:rsidRPr="00700E08">
              <w:rPr>
                <w:rFonts w:ascii="Times New Roman" w:hAnsi="Times New Roman" w:cs="Times New Roman"/>
                <w:sz w:val="16"/>
                <w:szCs w:val="16"/>
              </w:rPr>
              <w:t xml:space="preserve"> (Madde 27/5).</w:t>
            </w:r>
          </w:p>
          <w:p w:rsidR="00DB6F8C" w:rsidRDefault="00671E1C" w:rsidP="00CB255F">
            <w:pPr>
              <w:rPr>
                <w:rFonts w:ascii="Times New Roman" w:hAnsi="Times New Roman" w:cs="Times New Roman"/>
                <w:sz w:val="16"/>
                <w:szCs w:val="16"/>
              </w:rPr>
            </w:pPr>
            <w:r w:rsidRPr="0036679F">
              <w:rPr>
                <w:rFonts w:ascii="Times New Roman" w:hAnsi="Times New Roman" w:cs="Times New Roman"/>
                <w:b/>
                <w:sz w:val="16"/>
                <w:szCs w:val="16"/>
              </w:rPr>
              <w:t>7</w:t>
            </w:r>
            <w:r w:rsidR="00C05E20" w:rsidRPr="00700E08">
              <w:rPr>
                <w:rFonts w:ascii="Times New Roman" w:hAnsi="Times New Roman" w:cs="Times New Roman"/>
                <w:sz w:val="16"/>
                <w:szCs w:val="16"/>
              </w:rPr>
              <w:t>-</w:t>
            </w:r>
            <w:r w:rsidR="00DB6F8C" w:rsidRPr="00700E08">
              <w:rPr>
                <w:rFonts w:ascii="Times New Roman" w:hAnsi="Times New Roman" w:cs="Times New Roman"/>
                <w:sz w:val="16"/>
                <w:szCs w:val="16"/>
              </w:rPr>
              <w:t>Yeterlilik Jürisi en az ikisi Üniversite dışından olmak üzere beş asil, iki yedek öğretim üyesinden oluşur (Madde 27/7).</w:t>
            </w:r>
          </w:p>
          <w:p w:rsidR="0036679F" w:rsidRPr="003B10EB" w:rsidRDefault="0036679F" w:rsidP="0036679F">
            <w:pPr>
              <w:pStyle w:val="KonuBal"/>
              <w:ind w:left="0"/>
              <w:jc w:val="left"/>
              <w:rPr>
                <w:b w:val="0"/>
                <w:sz w:val="16"/>
                <w:szCs w:val="16"/>
              </w:rPr>
            </w:pPr>
            <w:r>
              <w:rPr>
                <w:sz w:val="16"/>
                <w:szCs w:val="16"/>
              </w:rPr>
              <w:t>8-</w:t>
            </w:r>
            <w:r w:rsidRPr="0036679F">
              <w:rPr>
                <w:b w:val="0"/>
                <w:sz w:val="16"/>
                <w:szCs w:val="16"/>
              </w:rPr>
              <w:t>İşletme Anabilim Dalı Doktora öğrencilerinin Yeterlilik Sınavlarında, öğrencinin çalıştığı alan dikkate alınarak</w:t>
            </w:r>
            <w:r>
              <w:rPr>
                <w:sz w:val="16"/>
                <w:szCs w:val="16"/>
              </w:rPr>
              <w:t xml:space="preserve"> </w:t>
            </w:r>
            <w:r w:rsidRPr="0036679F">
              <w:rPr>
                <w:sz w:val="16"/>
                <w:szCs w:val="16"/>
                <w:u w:val="single"/>
              </w:rPr>
              <w:t>en az iki öğretim üyesi ilgili alandan olmak</w:t>
            </w:r>
            <w:r>
              <w:rPr>
                <w:sz w:val="16"/>
                <w:szCs w:val="16"/>
              </w:rPr>
              <w:t xml:space="preserve"> </w:t>
            </w:r>
            <w:r w:rsidRPr="0036679F">
              <w:rPr>
                <w:b w:val="0"/>
                <w:sz w:val="16"/>
                <w:szCs w:val="16"/>
              </w:rPr>
              <w:t>üzere jüri üyeleri belirlenir</w:t>
            </w:r>
            <w:r>
              <w:rPr>
                <w:sz w:val="16"/>
                <w:szCs w:val="16"/>
              </w:rPr>
              <w:t xml:space="preserve"> </w:t>
            </w:r>
            <w:r w:rsidRPr="003B10EB">
              <w:rPr>
                <w:b w:val="0"/>
                <w:sz w:val="16"/>
                <w:szCs w:val="16"/>
              </w:rPr>
              <w:t>(28.05.2019 tarih ve 12 toplantı sayılı İşletme Bölüm Akademik Kurulu kararı).</w:t>
            </w:r>
          </w:p>
          <w:p w:rsidR="00C05E20" w:rsidRPr="00700E08" w:rsidRDefault="0036679F" w:rsidP="00CB255F">
            <w:pPr>
              <w:rPr>
                <w:rFonts w:ascii="Times New Roman" w:hAnsi="Times New Roman" w:cs="Times New Roman"/>
                <w:sz w:val="16"/>
                <w:szCs w:val="16"/>
              </w:rPr>
            </w:pPr>
            <w:r w:rsidRPr="0036679F">
              <w:rPr>
                <w:rFonts w:ascii="Times New Roman" w:hAnsi="Times New Roman" w:cs="Times New Roman"/>
                <w:b/>
                <w:sz w:val="16"/>
                <w:szCs w:val="16"/>
              </w:rPr>
              <w:t>9</w:t>
            </w:r>
            <w:r w:rsidR="00DB6F8C" w:rsidRPr="00700E08">
              <w:rPr>
                <w:rFonts w:ascii="Times New Roman" w:hAnsi="Times New Roman" w:cs="Times New Roman"/>
                <w:sz w:val="16"/>
                <w:szCs w:val="16"/>
              </w:rPr>
              <w:t>-Yeterlilik Sınavı, yazılı ve sözlü olmak üzere iki aşamalı yapılır. Yazılı sınav aşamasında her bir jüri üyesi öğrencinin başarı notunu 100 tam puan üzerinde değerlendirir. Yazılı sınav ortalaması 70 puan olan öğrenci başarılı olarak kabul edilir ve sözlü sınava alınır.</w:t>
            </w:r>
          </w:p>
          <w:p w:rsidR="00C05E20" w:rsidRPr="00700E08" w:rsidRDefault="00C05E20" w:rsidP="00CB255F">
            <w:pPr>
              <w:rPr>
                <w:rFonts w:ascii="Times New Roman" w:hAnsi="Times New Roman" w:cs="Times New Roman"/>
                <w:sz w:val="16"/>
                <w:szCs w:val="16"/>
              </w:rPr>
            </w:pPr>
          </w:p>
          <w:p w:rsidR="008C355F" w:rsidRPr="008C355F" w:rsidRDefault="00CB255F" w:rsidP="0036679F">
            <w:pPr>
              <w:pStyle w:val="KonuBal"/>
              <w:jc w:val="both"/>
              <w:rPr>
                <w:b w:val="0"/>
              </w:rPr>
            </w:pPr>
            <w:proofErr w:type="gramStart"/>
            <w:r w:rsidRPr="00847471">
              <w:rPr>
                <w:sz w:val="16"/>
                <w:szCs w:val="16"/>
              </w:rPr>
              <w:t>*</w:t>
            </w:r>
            <w:r w:rsidRPr="00700E08">
              <w:rPr>
                <w:b w:val="0"/>
                <w:sz w:val="16"/>
                <w:szCs w:val="16"/>
              </w:rPr>
              <w:t>Doktora programına öğrenci kabulünde anadilleri dışında Yükseköğretim Kurulu tarafından kabul edilen</w:t>
            </w:r>
            <w:r w:rsidR="0036679F">
              <w:rPr>
                <w:b w:val="0"/>
                <w:sz w:val="16"/>
                <w:szCs w:val="16"/>
              </w:rPr>
              <w:t xml:space="preserve"> </w:t>
            </w:r>
            <w:r w:rsidRPr="00700E08">
              <w:rPr>
                <w:b w:val="0"/>
                <w:sz w:val="16"/>
                <w:szCs w:val="16"/>
              </w:rPr>
              <w:t>merkezî yabancı dil sınavları ile eşdeğerliği kabul edilen uluslararası yabancı dil sınavlarından, Türkçe eğitim yapan</w:t>
            </w:r>
            <w:r w:rsidR="0036679F">
              <w:rPr>
                <w:b w:val="0"/>
                <w:sz w:val="16"/>
                <w:szCs w:val="16"/>
              </w:rPr>
              <w:t xml:space="preserve"> </w:t>
            </w:r>
            <w:r w:rsidRPr="00700E08">
              <w:rPr>
                <w:b w:val="0"/>
                <w:sz w:val="16"/>
                <w:szCs w:val="16"/>
              </w:rPr>
              <w:t>programlar için en az 55 YDS puanı, İngilizce eğitim yapan programlar için en az 65 YDS puanı veya ÖSYM</w:t>
            </w:r>
            <w:r w:rsidR="0036679F">
              <w:rPr>
                <w:b w:val="0"/>
                <w:sz w:val="16"/>
                <w:szCs w:val="16"/>
              </w:rPr>
              <w:t xml:space="preserve"> </w:t>
            </w:r>
            <w:r w:rsidRPr="00700E08">
              <w:rPr>
                <w:b w:val="0"/>
                <w:sz w:val="16"/>
                <w:szCs w:val="16"/>
              </w:rPr>
              <w:t>tarafından eşdeğerliği kabul edilen uluslararası yabancı dil sınavlarından bu puan muadili bir puan alınması</w:t>
            </w:r>
            <w:r w:rsidR="0036679F">
              <w:rPr>
                <w:b w:val="0"/>
                <w:sz w:val="16"/>
                <w:szCs w:val="16"/>
              </w:rPr>
              <w:t xml:space="preserve"> </w:t>
            </w:r>
            <w:r w:rsidRPr="00700E08">
              <w:rPr>
                <w:b w:val="0"/>
                <w:sz w:val="16"/>
                <w:szCs w:val="16"/>
              </w:rPr>
              <w:t xml:space="preserve">zorunludur. </w:t>
            </w:r>
            <w:proofErr w:type="gramEnd"/>
            <w:r w:rsidRPr="00700E08">
              <w:rPr>
                <w:b w:val="0"/>
                <w:sz w:val="16"/>
                <w:szCs w:val="16"/>
              </w:rPr>
              <w:t>Bu asgari puanların girilecek doktora programların özelliklerine göre yükseltilmesine ilgili enstitü</w:t>
            </w:r>
            <w:r w:rsidR="0036679F">
              <w:rPr>
                <w:b w:val="0"/>
                <w:sz w:val="16"/>
                <w:szCs w:val="16"/>
              </w:rPr>
              <w:t xml:space="preserve"> </w:t>
            </w:r>
            <w:r w:rsidRPr="00700E08">
              <w:rPr>
                <w:b w:val="0"/>
                <w:sz w:val="16"/>
                <w:szCs w:val="16"/>
              </w:rPr>
              <w:t>kurulunun önerisi üzerine Senato tarafından karar verilebilir. Yabancı Diller Eğitimi ve Batı Dilleri ve Edebiyatı gibi</w:t>
            </w:r>
            <w:r w:rsidR="0036679F">
              <w:rPr>
                <w:b w:val="0"/>
                <w:sz w:val="16"/>
                <w:szCs w:val="16"/>
              </w:rPr>
              <w:t xml:space="preserve"> </w:t>
            </w:r>
            <w:r w:rsidRPr="00700E08">
              <w:rPr>
                <w:b w:val="0"/>
                <w:sz w:val="16"/>
                <w:szCs w:val="16"/>
              </w:rPr>
              <w:t>yabancı diller üzerine yürütülen doktora programlarına öğrenci kabulü için adayların YÖK’ün kabul ettiği ikinci bir</w:t>
            </w:r>
            <w:r w:rsidR="0036679F">
              <w:rPr>
                <w:b w:val="0"/>
                <w:sz w:val="16"/>
                <w:szCs w:val="16"/>
              </w:rPr>
              <w:t xml:space="preserve"> </w:t>
            </w:r>
            <w:r w:rsidRPr="00700E08">
              <w:rPr>
                <w:b w:val="0"/>
                <w:sz w:val="16"/>
                <w:szCs w:val="16"/>
              </w:rPr>
              <w:t>yabancı dilde YDS’den en az 55 veya dengi sınavlardan eşdeğer puan almış olmaları gerekir</w:t>
            </w:r>
          </w:p>
        </w:tc>
      </w:tr>
    </w:tbl>
    <w:p w:rsidR="00555CBC" w:rsidRPr="00106E21" w:rsidRDefault="004A734C" w:rsidP="00106E21">
      <w:pPr>
        <w:spacing w:after="0" w:line="240" w:lineRule="auto"/>
        <w:jc w:val="both"/>
        <w:rPr>
          <w:b/>
          <w:sz w:val="16"/>
          <w:szCs w:val="16"/>
        </w:rPr>
      </w:pPr>
      <w:r w:rsidRPr="00106E21">
        <w:rPr>
          <w:b/>
          <w:sz w:val="20"/>
          <w:szCs w:val="20"/>
          <w:u w:val="single"/>
        </w:rPr>
        <w:t>NOT:</w:t>
      </w:r>
      <w:r w:rsidRPr="00106E21">
        <w:rPr>
          <w:b/>
          <w:sz w:val="16"/>
          <w:szCs w:val="16"/>
        </w:rPr>
        <w:t xml:space="preserve"> GÜZ döneminde Doktora Yeterliliğe girecek öğrenciler dilekçelerini en geç Kasım ayı sonuna kadar İşletme Bölüm Başkanlığı Sekreterliğine verirler ve Sınav Ocak ayının ilk iki haftası içinde yapılır, başarılı olan öğrenciler için Şubat ayında Tez İzleme Komitesi belirlenerek Enstitüye iletilir.  BAHAR döneminde Doktora Yeterliliğe girecek öğrenciler </w:t>
      </w:r>
      <w:r w:rsidR="00106E21" w:rsidRPr="00106E21">
        <w:rPr>
          <w:b/>
          <w:sz w:val="16"/>
          <w:szCs w:val="16"/>
        </w:rPr>
        <w:t>dilekçelerini en geç Mayıs ayı sonuna kadar İşletme Bölüm Başkanlığı Sekreterliğine verirler ve Sınav Haziran ayının ilk iki haftası içinde yapılır başarılı olan öğrenciler için Temmuz ayında Tez İzleme Komitesi belirlenerek Enstitüye iletilir.</w:t>
      </w:r>
    </w:p>
    <w:sectPr w:rsidR="00555CBC" w:rsidRPr="00106E21" w:rsidSect="00671E1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01"/>
    <w:rsid w:val="000105D4"/>
    <w:rsid w:val="000A4818"/>
    <w:rsid w:val="00106E21"/>
    <w:rsid w:val="00135408"/>
    <w:rsid w:val="00226F79"/>
    <w:rsid w:val="00246579"/>
    <w:rsid w:val="00257FDF"/>
    <w:rsid w:val="00280DBF"/>
    <w:rsid w:val="002A59C2"/>
    <w:rsid w:val="0036679F"/>
    <w:rsid w:val="004A734C"/>
    <w:rsid w:val="004D1FE2"/>
    <w:rsid w:val="004E248D"/>
    <w:rsid w:val="005159AD"/>
    <w:rsid w:val="005414FC"/>
    <w:rsid w:val="00547861"/>
    <w:rsid w:val="005538E8"/>
    <w:rsid w:val="00555CBC"/>
    <w:rsid w:val="0059634E"/>
    <w:rsid w:val="005A15FB"/>
    <w:rsid w:val="006644BD"/>
    <w:rsid w:val="00671E1C"/>
    <w:rsid w:val="006A28B2"/>
    <w:rsid w:val="006C5274"/>
    <w:rsid w:val="00700E08"/>
    <w:rsid w:val="007920CC"/>
    <w:rsid w:val="007D29E9"/>
    <w:rsid w:val="008071CE"/>
    <w:rsid w:val="00847471"/>
    <w:rsid w:val="008C355F"/>
    <w:rsid w:val="00916CDF"/>
    <w:rsid w:val="00993CBF"/>
    <w:rsid w:val="009C7935"/>
    <w:rsid w:val="009F63CE"/>
    <w:rsid w:val="00A73BA2"/>
    <w:rsid w:val="00B438DE"/>
    <w:rsid w:val="00C05E20"/>
    <w:rsid w:val="00C65281"/>
    <w:rsid w:val="00CA2E8E"/>
    <w:rsid w:val="00CB255F"/>
    <w:rsid w:val="00CE2A00"/>
    <w:rsid w:val="00D611AC"/>
    <w:rsid w:val="00D7383E"/>
    <w:rsid w:val="00D925E4"/>
    <w:rsid w:val="00DA3601"/>
    <w:rsid w:val="00DB6F8C"/>
    <w:rsid w:val="00DF677B"/>
    <w:rsid w:val="00E170F5"/>
    <w:rsid w:val="00EB5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A4818"/>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qFormat/>
    <w:rsid w:val="001354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555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BC"/>
    <w:rPr>
      <w:rFonts w:ascii="Tahoma" w:hAnsi="Tahoma" w:cs="Tahoma"/>
      <w:sz w:val="16"/>
      <w:szCs w:val="16"/>
    </w:rPr>
  </w:style>
  <w:style w:type="character" w:customStyle="1" w:styleId="Balk1Char">
    <w:name w:val="Başlık 1 Char"/>
    <w:basedOn w:val="VarsaylanParagrafYazTipi"/>
    <w:link w:val="Balk1"/>
    <w:rsid w:val="000A481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A4818"/>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A4818"/>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135408"/>
    <w:pPr>
      <w:spacing w:after="120"/>
    </w:pPr>
    <w:rPr>
      <w:sz w:val="16"/>
      <w:szCs w:val="16"/>
    </w:rPr>
  </w:style>
  <w:style w:type="character" w:customStyle="1" w:styleId="GvdeMetni3Char">
    <w:name w:val="Gövde Metni 3 Char"/>
    <w:basedOn w:val="VarsaylanParagrafYazTipi"/>
    <w:link w:val="GvdeMetni3"/>
    <w:uiPriority w:val="99"/>
    <w:semiHidden/>
    <w:rsid w:val="00135408"/>
    <w:rPr>
      <w:sz w:val="16"/>
      <w:szCs w:val="16"/>
    </w:rPr>
  </w:style>
  <w:style w:type="character" w:customStyle="1" w:styleId="Balk6Char">
    <w:name w:val="Başlık 6 Char"/>
    <w:basedOn w:val="VarsaylanParagrafYazTipi"/>
    <w:link w:val="Balk6"/>
    <w:rsid w:val="00135408"/>
    <w:rPr>
      <w:rFonts w:ascii="Times New Roman" w:eastAsia="Times New Roman" w:hAnsi="Times New Roman" w:cs="Times New Roman"/>
      <w:b/>
      <w:bCs/>
      <w:lang w:eastAsia="tr-TR"/>
    </w:rPr>
  </w:style>
  <w:style w:type="paragraph" w:styleId="KonuBal">
    <w:name w:val="Title"/>
    <w:basedOn w:val="Normal"/>
    <w:link w:val="KonuBalChar"/>
    <w:qFormat/>
    <w:rsid w:val="008C355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C355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guler</cp:lastModifiedBy>
  <cp:revision>4</cp:revision>
  <cp:lastPrinted>2019-11-19T12:46:00Z</cp:lastPrinted>
  <dcterms:created xsi:type="dcterms:W3CDTF">2019-11-21T13:27:00Z</dcterms:created>
  <dcterms:modified xsi:type="dcterms:W3CDTF">2019-11-27T13:05:00Z</dcterms:modified>
</cp:coreProperties>
</file>