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59" w:rsidRPr="00D43E67" w:rsidRDefault="00B12059" w:rsidP="00B12059">
      <w:pPr>
        <w:pStyle w:val="AralkYok"/>
        <w:jc w:val="center"/>
        <w:rPr>
          <w:rFonts w:ascii="Times New Roman" w:hAnsi="Times New Roman"/>
          <w:b/>
          <w:sz w:val="24"/>
          <w:szCs w:val="24"/>
        </w:rPr>
      </w:pPr>
      <w:r w:rsidRPr="00D43E67">
        <w:rPr>
          <w:rFonts w:ascii="Times New Roman" w:hAnsi="Times New Roman"/>
          <w:b/>
          <w:sz w:val="24"/>
          <w:szCs w:val="24"/>
        </w:rPr>
        <w:t>SOSYAL BİLİMLER ENSTİTÜSÜ</w:t>
      </w:r>
    </w:p>
    <w:p w:rsidR="00B12059" w:rsidRPr="00D43E67" w:rsidRDefault="00B12059" w:rsidP="00B12059">
      <w:pPr>
        <w:pStyle w:val="AralkYok"/>
        <w:jc w:val="center"/>
        <w:rPr>
          <w:rFonts w:ascii="Times New Roman" w:hAnsi="Times New Roman"/>
          <w:b/>
          <w:sz w:val="24"/>
          <w:szCs w:val="24"/>
        </w:rPr>
      </w:pPr>
      <w:r>
        <w:rPr>
          <w:rFonts w:ascii="Times New Roman" w:hAnsi="Times New Roman"/>
          <w:b/>
          <w:sz w:val="24"/>
          <w:szCs w:val="24"/>
        </w:rPr>
        <w:t>ULUSLARARASI TİCARET ve FİNANS</w:t>
      </w:r>
    </w:p>
    <w:p w:rsidR="00B12059" w:rsidRPr="00D43E67" w:rsidRDefault="00B12059" w:rsidP="00B12059">
      <w:pPr>
        <w:pStyle w:val="AralkYok"/>
        <w:jc w:val="center"/>
        <w:rPr>
          <w:rFonts w:ascii="Times New Roman" w:hAnsi="Times New Roman"/>
          <w:b/>
          <w:sz w:val="24"/>
          <w:szCs w:val="24"/>
        </w:rPr>
      </w:pPr>
      <w:r w:rsidRPr="00D43E67">
        <w:rPr>
          <w:rFonts w:ascii="Times New Roman" w:hAnsi="Times New Roman"/>
          <w:b/>
          <w:sz w:val="24"/>
          <w:szCs w:val="24"/>
        </w:rPr>
        <w:t>TEZ</w:t>
      </w:r>
      <w:r>
        <w:rPr>
          <w:rFonts w:ascii="Times New Roman" w:hAnsi="Times New Roman"/>
          <w:b/>
          <w:sz w:val="24"/>
          <w:szCs w:val="24"/>
        </w:rPr>
        <w:t>Lİ</w:t>
      </w:r>
      <w:r w:rsidRPr="00D43E67">
        <w:rPr>
          <w:rFonts w:ascii="Times New Roman" w:hAnsi="Times New Roman"/>
          <w:b/>
          <w:sz w:val="24"/>
          <w:szCs w:val="24"/>
        </w:rPr>
        <w:t xml:space="preserve"> YÜKSEK LİSANS PROGRAMI</w:t>
      </w:r>
      <w:bookmarkStart w:id="0" w:name="_GoBack"/>
      <w:bookmarkEnd w:id="0"/>
    </w:p>
    <w:p w:rsidR="00B12059" w:rsidRPr="00BE7338" w:rsidRDefault="00B12059" w:rsidP="00B12059">
      <w:pPr>
        <w:spacing w:after="0" w:line="240" w:lineRule="auto"/>
        <w:jc w:val="center"/>
        <w:rPr>
          <w:rFonts w:ascii="Times New Roman" w:hAnsi="Times New Roman"/>
          <w:b/>
          <w:sz w:val="24"/>
          <w:szCs w:val="24"/>
        </w:rPr>
      </w:pPr>
      <w:r w:rsidRPr="00BE7338">
        <w:rPr>
          <w:rFonts w:ascii="Times New Roman" w:hAnsi="Times New Roman"/>
          <w:b/>
          <w:sz w:val="24"/>
          <w:szCs w:val="24"/>
        </w:rPr>
        <w:t>DERSLER</w:t>
      </w:r>
      <w:r w:rsidR="00BE7338" w:rsidRPr="00BE7338">
        <w:rPr>
          <w:rFonts w:ascii="Times New Roman" w:hAnsi="Times New Roman"/>
          <w:b/>
          <w:sz w:val="24"/>
          <w:szCs w:val="24"/>
        </w:rPr>
        <w:t xml:space="preserve"> VE İÇERİKLERİ</w:t>
      </w:r>
    </w:p>
    <w:p w:rsidR="00B12059" w:rsidRPr="00D43E67" w:rsidRDefault="00B12059" w:rsidP="00B12059">
      <w:pPr>
        <w:spacing w:after="0" w:line="240" w:lineRule="auto"/>
        <w:jc w:val="center"/>
        <w:rPr>
          <w:rFonts w:ascii="Times New Roman" w:hAnsi="Times New Roman"/>
          <w:b/>
          <w:sz w:val="24"/>
          <w:szCs w:val="24"/>
          <w:u w:val="single"/>
        </w:rPr>
      </w:pPr>
    </w:p>
    <w:tbl>
      <w:tblPr>
        <w:tblW w:w="545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96"/>
        <w:gridCol w:w="4456"/>
        <w:gridCol w:w="621"/>
        <w:gridCol w:w="646"/>
        <w:gridCol w:w="632"/>
        <w:gridCol w:w="1014"/>
        <w:gridCol w:w="1014"/>
      </w:tblGrid>
      <w:tr w:rsidR="00B12059" w:rsidRPr="00BC24E7" w:rsidTr="00282D1D">
        <w:trPr>
          <w:trHeight w:val="1646"/>
          <w:tblCellSpacing w:w="15" w:type="dxa"/>
          <w:jc w:val="center"/>
        </w:trPr>
        <w:tc>
          <w:tcPr>
            <w:tcW w:w="1451" w:type="dxa"/>
            <w:vAlign w:val="center"/>
          </w:tcPr>
          <w:p w:rsidR="00B12059" w:rsidRPr="00BC24E7" w:rsidRDefault="00B12059" w:rsidP="00282D1D">
            <w:pPr>
              <w:jc w:val="center"/>
              <w:rPr>
                <w:rFonts w:ascii="Times New Roman" w:hAnsi="Times New Roman"/>
                <w:b/>
                <w:bCs/>
                <w:sz w:val="24"/>
                <w:szCs w:val="24"/>
              </w:rPr>
            </w:pPr>
            <w:r w:rsidRPr="00BC24E7">
              <w:rPr>
                <w:rFonts w:ascii="Times New Roman" w:hAnsi="Times New Roman"/>
                <w:b/>
                <w:bCs/>
                <w:sz w:val="24"/>
                <w:szCs w:val="24"/>
              </w:rPr>
              <w:t>Dersin Kodu</w:t>
            </w:r>
          </w:p>
        </w:tc>
        <w:tc>
          <w:tcPr>
            <w:tcW w:w="4426" w:type="dxa"/>
            <w:vAlign w:val="center"/>
          </w:tcPr>
          <w:p w:rsidR="00B12059" w:rsidRPr="00BC24E7" w:rsidRDefault="00B12059" w:rsidP="00282D1D">
            <w:pPr>
              <w:jc w:val="center"/>
              <w:rPr>
                <w:rFonts w:ascii="Times New Roman" w:hAnsi="Times New Roman"/>
                <w:b/>
                <w:bCs/>
                <w:sz w:val="24"/>
                <w:szCs w:val="24"/>
              </w:rPr>
            </w:pPr>
            <w:r w:rsidRPr="00BC24E7">
              <w:rPr>
                <w:rFonts w:ascii="Times New Roman" w:hAnsi="Times New Roman"/>
                <w:b/>
                <w:bCs/>
                <w:sz w:val="24"/>
                <w:szCs w:val="24"/>
              </w:rPr>
              <w:t>Dersin Adı</w:t>
            </w:r>
          </w:p>
        </w:tc>
        <w:tc>
          <w:tcPr>
            <w:tcW w:w="591" w:type="dxa"/>
            <w:vAlign w:val="center"/>
          </w:tcPr>
          <w:p w:rsidR="00B12059" w:rsidRPr="00BC24E7" w:rsidRDefault="00B12059" w:rsidP="00282D1D">
            <w:pPr>
              <w:jc w:val="center"/>
              <w:rPr>
                <w:rFonts w:ascii="Times New Roman" w:hAnsi="Times New Roman"/>
                <w:sz w:val="24"/>
                <w:szCs w:val="24"/>
              </w:rPr>
            </w:pPr>
            <w:proofErr w:type="spellStart"/>
            <w:r w:rsidRPr="00BC24E7">
              <w:rPr>
                <w:rFonts w:ascii="Times New Roman" w:hAnsi="Times New Roman"/>
                <w:b/>
                <w:bCs/>
                <w:sz w:val="24"/>
                <w:szCs w:val="24"/>
              </w:rPr>
              <w:t>Teo</w:t>
            </w:r>
            <w:proofErr w:type="spellEnd"/>
            <w:r w:rsidRPr="00BC24E7">
              <w:rPr>
                <w:rFonts w:ascii="Times New Roman" w:hAnsi="Times New Roman"/>
                <w:b/>
                <w:bCs/>
                <w:sz w:val="24"/>
                <w:szCs w:val="24"/>
              </w:rPr>
              <w:t>.</w:t>
            </w:r>
          </w:p>
        </w:tc>
        <w:tc>
          <w:tcPr>
            <w:tcW w:w="616" w:type="dxa"/>
            <w:vAlign w:val="center"/>
          </w:tcPr>
          <w:p w:rsidR="00B12059" w:rsidRPr="00BC24E7" w:rsidRDefault="00B12059" w:rsidP="00282D1D">
            <w:pPr>
              <w:jc w:val="center"/>
              <w:rPr>
                <w:rFonts w:ascii="Times New Roman" w:hAnsi="Times New Roman"/>
                <w:b/>
                <w:bCs/>
                <w:sz w:val="24"/>
                <w:szCs w:val="24"/>
              </w:rPr>
            </w:pPr>
            <w:proofErr w:type="spellStart"/>
            <w:r w:rsidRPr="00BC24E7">
              <w:rPr>
                <w:rFonts w:ascii="Times New Roman" w:hAnsi="Times New Roman"/>
                <w:b/>
                <w:bCs/>
                <w:sz w:val="24"/>
                <w:szCs w:val="24"/>
              </w:rPr>
              <w:t>Uyg</w:t>
            </w:r>
            <w:proofErr w:type="spellEnd"/>
            <w:r w:rsidRPr="00BC24E7">
              <w:rPr>
                <w:rFonts w:ascii="Times New Roman" w:hAnsi="Times New Roman"/>
                <w:b/>
                <w:bCs/>
                <w:sz w:val="24"/>
                <w:szCs w:val="24"/>
              </w:rPr>
              <w:t>.</w:t>
            </w:r>
          </w:p>
        </w:tc>
        <w:tc>
          <w:tcPr>
            <w:tcW w:w="602" w:type="dxa"/>
            <w:vAlign w:val="center"/>
          </w:tcPr>
          <w:p w:rsidR="00B12059" w:rsidRPr="00BC24E7" w:rsidRDefault="00B12059" w:rsidP="00282D1D">
            <w:pPr>
              <w:jc w:val="center"/>
              <w:rPr>
                <w:rFonts w:ascii="Times New Roman" w:hAnsi="Times New Roman"/>
                <w:b/>
                <w:bCs/>
                <w:sz w:val="24"/>
                <w:szCs w:val="24"/>
              </w:rPr>
            </w:pPr>
            <w:proofErr w:type="spellStart"/>
            <w:r w:rsidRPr="00BC24E7">
              <w:rPr>
                <w:rFonts w:ascii="Times New Roman" w:hAnsi="Times New Roman"/>
                <w:b/>
                <w:bCs/>
                <w:sz w:val="24"/>
                <w:szCs w:val="24"/>
              </w:rPr>
              <w:t>Kre</w:t>
            </w:r>
            <w:proofErr w:type="spellEnd"/>
            <w:r w:rsidRPr="00BC24E7">
              <w:rPr>
                <w:rFonts w:ascii="Times New Roman" w:hAnsi="Times New Roman"/>
                <w:b/>
                <w:bCs/>
                <w:sz w:val="24"/>
                <w:szCs w:val="24"/>
              </w:rPr>
              <w:t>.</w:t>
            </w:r>
          </w:p>
        </w:tc>
        <w:tc>
          <w:tcPr>
            <w:tcW w:w="984" w:type="dxa"/>
          </w:tcPr>
          <w:p w:rsidR="00B12059" w:rsidRDefault="00B12059" w:rsidP="00282D1D">
            <w:pPr>
              <w:jc w:val="center"/>
              <w:rPr>
                <w:rFonts w:ascii="Times New Roman" w:hAnsi="Times New Roman"/>
                <w:b/>
                <w:bCs/>
                <w:sz w:val="24"/>
                <w:szCs w:val="24"/>
              </w:rPr>
            </w:pPr>
          </w:p>
          <w:p w:rsidR="00B12059" w:rsidRPr="00BC24E7" w:rsidRDefault="00B12059" w:rsidP="00282D1D">
            <w:pPr>
              <w:jc w:val="center"/>
              <w:rPr>
                <w:rFonts w:ascii="Times New Roman" w:hAnsi="Times New Roman"/>
                <w:b/>
                <w:bCs/>
                <w:sz w:val="24"/>
                <w:szCs w:val="24"/>
              </w:rPr>
            </w:pPr>
            <w:r>
              <w:rPr>
                <w:rFonts w:ascii="Times New Roman" w:hAnsi="Times New Roman"/>
                <w:b/>
                <w:bCs/>
                <w:sz w:val="24"/>
                <w:szCs w:val="24"/>
              </w:rPr>
              <w:t>AKTS</w:t>
            </w:r>
          </w:p>
        </w:tc>
        <w:tc>
          <w:tcPr>
            <w:tcW w:w="969" w:type="dxa"/>
            <w:vAlign w:val="center"/>
          </w:tcPr>
          <w:p w:rsidR="00B12059" w:rsidRPr="00BC24E7" w:rsidRDefault="00B12059" w:rsidP="00282D1D">
            <w:pPr>
              <w:jc w:val="center"/>
              <w:rPr>
                <w:rFonts w:ascii="Times New Roman" w:hAnsi="Times New Roman"/>
                <w:b/>
                <w:bCs/>
                <w:sz w:val="24"/>
                <w:szCs w:val="24"/>
              </w:rPr>
            </w:pPr>
            <w:r w:rsidRPr="00BC24E7">
              <w:rPr>
                <w:rFonts w:ascii="Times New Roman" w:hAnsi="Times New Roman"/>
                <w:b/>
                <w:bCs/>
                <w:sz w:val="24"/>
                <w:szCs w:val="24"/>
              </w:rPr>
              <w:t>Seçmeli/</w:t>
            </w:r>
          </w:p>
          <w:p w:rsidR="00B12059" w:rsidRPr="00BC24E7" w:rsidRDefault="00B12059" w:rsidP="00282D1D">
            <w:pPr>
              <w:jc w:val="center"/>
              <w:rPr>
                <w:rFonts w:ascii="Times New Roman" w:hAnsi="Times New Roman"/>
                <w:b/>
                <w:bCs/>
                <w:sz w:val="24"/>
                <w:szCs w:val="24"/>
              </w:rPr>
            </w:pPr>
            <w:r w:rsidRPr="00BC24E7">
              <w:rPr>
                <w:rFonts w:ascii="Times New Roman" w:hAnsi="Times New Roman"/>
                <w:b/>
                <w:bCs/>
                <w:sz w:val="24"/>
                <w:szCs w:val="24"/>
              </w:rPr>
              <w:t>Zorunlu</w:t>
            </w:r>
          </w:p>
        </w:tc>
      </w:tr>
      <w:tr w:rsidR="00B12059" w:rsidRPr="00BC24E7" w:rsidTr="00282D1D">
        <w:trPr>
          <w:trHeight w:val="793"/>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sidRPr="00BC24E7">
              <w:rPr>
                <w:rFonts w:ascii="Times New Roman" w:hAnsi="Times New Roman"/>
                <w:sz w:val="24"/>
                <w:szCs w:val="24"/>
              </w:rPr>
              <w:t>UTİ</w:t>
            </w:r>
            <w:r>
              <w:rPr>
                <w:rFonts w:ascii="Times New Roman" w:hAnsi="Times New Roman"/>
                <w:sz w:val="24"/>
                <w:szCs w:val="24"/>
              </w:rPr>
              <w:t>F</w:t>
            </w:r>
            <w:r w:rsidRPr="00BC24E7">
              <w:rPr>
                <w:rFonts w:ascii="Times New Roman" w:hAnsi="Times New Roman"/>
                <w:sz w:val="24"/>
                <w:szCs w:val="24"/>
              </w:rPr>
              <w:t>501</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 xml:space="preserve">Sosyal Bilimlerde Araştırma Yöntemleri ve Etik </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Z</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502</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Uluslar</w:t>
            </w:r>
            <w:r w:rsidRPr="00BC24E7">
              <w:rPr>
                <w:rFonts w:ascii="Times New Roman" w:hAnsi="Times New Roman"/>
                <w:sz w:val="24"/>
                <w:szCs w:val="24"/>
              </w:rPr>
              <w:t>arası İktisat</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503</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Sayısal Yöntemler</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4F5542" w:rsidRDefault="00B12059" w:rsidP="00282D1D">
            <w:r w:rsidRPr="004F5542">
              <w:rPr>
                <w:rFonts w:ascii="Times New Roman" w:hAnsi="Times New Roman"/>
                <w:sz w:val="24"/>
                <w:szCs w:val="24"/>
              </w:rPr>
              <w:t>UTİF504</w:t>
            </w:r>
          </w:p>
        </w:tc>
        <w:tc>
          <w:tcPr>
            <w:tcW w:w="4426" w:type="dxa"/>
            <w:vAlign w:val="center"/>
          </w:tcPr>
          <w:p w:rsidR="00B12059" w:rsidRPr="004F5542" w:rsidRDefault="00B12059" w:rsidP="00282D1D">
            <w:pPr>
              <w:rPr>
                <w:rFonts w:ascii="Times New Roman" w:hAnsi="Times New Roman"/>
                <w:sz w:val="24"/>
                <w:szCs w:val="24"/>
              </w:rPr>
            </w:pPr>
            <w:r>
              <w:rPr>
                <w:rFonts w:ascii="Times New Roman" w:hAnsi="Times New Roman"/>
                <w:sz w:val="24"/>
                <w:szCs w:val="24"/>
              </w:rPr>
              <w:t xml:space="preserve"> İleri Finans</w:t>
            </w:r>
            <w:r w:rsidRPr="004F5542">
              <w:rPr>
                <w:rFonts w:ascii="Times New Roman" w:hAnsi="Times New Roman"/>
                <w:sz w:val="24"/>
                <w:szCs w:val="24"/>
              </w:rPr>
              <w:t xml:space="preserve"> </w:t>
            </w:r>
            <w:r>
              <w:rPr>
                <w:rFonts w:ascii="Times New Roman" w:hAnsi="Times New Roman"/>
                <w:sz w:val="24"/>
                <w:szCs w:val="24"/>
              </w:rPr>
              <w:t>Matematiği</w:t>
            </w:r>
          </w:p>
        </w:tc>
        <w:tc>
          <w:tcPr>
            <w:tcW w:w="591" w:type="dxa"/>
            <w:vAlign w:val="center"/>
          </w:tcPr>
          <w:p w:rsidR="00B12059" w:rsidRPr="004F5542" w:rsidRDefault="00B12059" w:rsidP="00282D1D">
            <w:pPr>
              <w:jc w:val="center"/>
              <w:rPr>
                <w:rFonts w:ascii="Times New Roman" w:hAnsi="Times New Roman"/>
                <w:sz w:val="24"/>
                <w:szCs w:val="24"/>
              </w:rPr>
            </w:pPr>
            <w:r w:rsidRPr="004F5542">
              <w:rPr>
                <w:rFonts w:ascii="Times New Roman" w:hAnsi="Times New Roman"/>
                <w:sz w:val="24"/>
                <w:szCs w:val="24"/>
              </w:rPr>
              <w:t>3</w:t>
            </w:r>
          </w:p>
        </w:tc>
        <w:tc>
          <w:tcPr>
            <w:tcW w:w="616" w:type="dxa"/>
            <w:vAlign w:val="center"/>
          </w:tcPr>
          <w:p w:rsidR="00B12059" w:rsidRPr="004F5542" w:rsidRDefault="00B12059" w:rsidP="00282D1D">
            <w:pPr>
              <w:jc w:val="center"/>
              <w:rPr>
                <w:rFonts w:ascii="Times New Roman" w:hAnsi="Times New Roman"/>
                <w:sz w:val="24"/>
                <w:szCs w:val="24"/>
              </w:rPr>
            </w:pPr>
            <w:r w:rsidRPr="004F5542">
              <w:rPr>
                <w:rFonts w:ascii="Times New Roman" w:hAnsi="Times New Roman"/>
                <w:sz w:val="24"/>
                <w:szCs w:val="24"/>
              </w:rPr>
              <w:t>0</w:t>
            </w:r>
          </w:p>
        </w:tc>
        <w:tc>
          <w:tcPr>
            <w:tcW w:w="602" w:type="dxa"/>
            <w:vAlign w:val="center"/>
          </w:tcPr>
          <w:p w:rsidR="00B12059" w:rsidRPr="004F5542" w:rsidRDefault="00B12059" w:rsidP="00282D1D">
            <w:pPr>
              <w:jc w:val="center"/>
              <w:rPr>
                <w:rFonts w:ascii="Times New Roman" w:hAnsi="Times New Roman"/>
                <w:sz w:val="24"/>
                <w:szCs w:val="24"/>
              </w:rPr>
            </w:pPr>
            <w:r w:rsidRPr="004F5542">
              <w:rPr>
                <w:rFonts w:ascii="Times New Roman" w:hAnsi="Times New Roman"/>
                <w:sz w:val="24"/>
                <w:szCs w:val="24"/>
              </w:rPr>
              <w:t>3</w:t>
            </w:r>
          </w:p>
        </w:tc>
        <w:tc>
          <w:tcPr>
            <w:tcW w:w="984" w:type="dxa"/>
          </w:tcPr>
          <w:p w:rsidR="00B12059" w:rsidRPr="004F5542"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4F5542" w:rsidRDefault="00B12059" w:rsidP="00282D1D">
            <w:pPr>
              <w:jc w:val="center"/>
            </w:pPr>
            <w:r w:rsidRPr="004F5542">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505</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Uluslararası Ticaret Hukuku</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506</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Küreselleşme ve Uluslar</w:t>
            </w:r>
            <w:r w:rsidRPr="00BC24E7">
              <w:rPr>
                <w:rFonts w:ascii="Times New Roman" w:hAnsi="Times New Roman"/>
                <w:sz w:val="24"/>
                <w:szCs w:val="24"/>
              </w:rPr>
              <w:t xml:space="preserve">arası </w:t>
            </w:r>
            <w:r>
              <w:rPr>
                <w:rFonts w:ascii="Times New Roman" w:hAnsi="Times New Roman"/>
                <w:sz w:val="24"/>
                <w:szCs w:val="24"/>
              </w:rPr>
              <w:t xml:space="preserve">Ekonomik Entegrasyonlar </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507</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Uluslararası Ticaret Teorisi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508</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Finansal Yönetim</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509</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 xml:space="preserve">Uluslararası Ticarette Oyun Teorisi </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510</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 xml:space="preserve">Uluslararası Ticaret Politikası </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511</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Uluslararası Ticarette R</w:t>
            </w:r>
            <w:r w:rsidRPr="00176FF1">
              <w:rPr>
                <w:rFonts w:ascii="Times New Roman" w:hAnsi="Times New Roman"/>
                <w:sz w:val="24"/>
                <w:szCs w:val="24"/>
              </w:rPr>
              <w:t>ekabet</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512</w:t>
            </w:r>
          </w:p>
        </w:tc>
        <w:tc>
          <w:tcPr>
            <w:tcW w:w="4426" w:type="dxa"/>
            <w:vAlign w:val="center"/>
          </w:tcPr>
          <w:p w:rsidR="00B12059" w:rsidRPr="00BC24E7" w:rsidRDefault="00B12059" w:rsidP="00282D1D">
            <w:pPr>
              <w:rPr>
                <w:rFonts w:ascii="Times New Roman" w:hAnsi="Times New Roman"/>
                <w:sz w:val="24"/>
                <w:szCs w:val="24"/>
              </w:rPr>
            </w:pPr>
            <w:r w:rsidRPr="00BC24E7">
              <w:rPr>
                <w:rFonts w:ascii="Times New Roman" w:hAnsi="Times New Roman"/>
                <w:sz w:val="24"/>
                <w:szCs w:val="24"/>
              </w:rPr>
              <w:t>Uluslararası Pazarlama Yönetimi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513</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Finansal Piyasalar ve Kurumlar</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514</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Uluslararası Risk Yönetimi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515</w:t>
            </w:r>
          </w:p>
        </w:tc>
        <w:tc>
          <w:tcPr>
            <w:tcW w:w="4426" w:type="dxa"/>
            <w:vAlign w:val="center"/>
          </w:tcPr>
          <w:p w:rsidR="00B12059" w:rsidRPr="00EB3FD2" w:rsidRDefault="00B12059" w:rsidP="00282D1D">
            <w:pPr>
              <w:rPr>
                <w:rFonts w:ascii="Times New Roman" w:hAnsi="Times New Roman"/>
                <w:sz w:val="24"/>
                <w:szCs w:val="24"/>
              </w:rPr>
            </w:pPr>
            <w:r w:rsidRPr="00EB3FD2">
              <w:rPr>
                <w:rFonts w:ascii="Times New Roman" w:hAnsi="Times New Roman"/>
                <w:sz w:val="24"/>
                <w:szCs w:val="24"/>
              </w:rPr>
              <w:t>Uluslararası Ticarette Finansal Uygulamalar</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516</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Yatırım Analizi ve Portföy Yönetimi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517</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İleri Zaman Serisi Analizi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BC24E7" w:rsidRDefault="00B12059" w:rsidP="00282D1D">
            <w:r>
              <w:rPr>
                <w:rFonts w:ascii="Times New Roman" w:hAnsi="Times New Roman"/>
                <w:sz w:val="24"/>
                <w:szCs w:val="24"/>
              </w:rPr>
              <w:lastRenderedPageBreak/>
              <w:t>UTİF</w:t>
            </w:r>
            <w:r w:rsidRPr="00BC24E7">
              <w:rPr>
                <w:rFonts w:ascii="Times New Roman" w:hAnsi="Times New Roman"/>
                <w:sz w:val="24"/>
                <w:szCs w:val="24"/>
              </w:rPr>
              <w:t>518</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Finansal Teknolojilerdeki Gelişmeler</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rHeight w:val="629"/>
          <w:tblCellSpacing w:w="15" w:type="dxa"/>
          <w:jc w:val="center"/>
        </w:trPr>
        <w:tc>
          <w:tcPr>
            <w:tcW w:w="1451" w:type="dxa"/>
          </w:tcPr>
          <w:p w:rsidR="00B12059" w:rsidRPr="00BC24E7" w:rsidRDefault="00B12059" w:rsidP="00282D1D">
            <w:r>
              <w:rPr>
                <w:rFonts w:ascii="Times New Roman" w:hAnsi="Times New Roman"/>
                <w:sz w:val="24"/>
                <w:szCs w:val="24"/>
              </w:rPr>
              <w:t>UTİF</w:t>
            </w:r>
            <w:r w:rsidRPr="00BC24E7">
              <w:rPr>
                <w:rFonts w:ascii="Times New Roman" w:hAnsi="Times New Roman"/>
                <w:sz w:val="24"/>
                <w:szCs w:val="24"/>
              </w:rPr>
              <w:t>519</w:t>
            </w:r>
          </w:p>
        </w:tc>
        <w:tc>
          <w:tcPr>
            <w:tcW w:w="4426" w:type="dxa"/>
            <w:vAlign w:val="center"/>
          </w:tcPr>
          <w:p w:rsidR="00B12059" w:rsidRPr="006448E5" w:rsidRDefault="00B12059" w:rsidP="00282D1D">
            <w:pPr>
              <w:rPr>
                <w:rFonts w:ascii="Times New Roman" w:hAnsi="Times New Roman"/>
                <w:sz w:val="24"/>
                <w:szCs w:val="24"/>
              </w:rPr>
            </w:pPr>
            <w:r w:rsidRPr="00EB3FD2">
              <w:rPr>
                <w:rFonts w:ascii="Times New Roman" w:hAnsi="Times New Roman"/>
                <w:sz w:val="24"/>
                <w:szCs w:val="24"/>
              </w:rPr>
              <w:t>Uluslararası Ticaret ve Dağıtım Kanalları Yönetimi</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sidRPr="00BC24E7">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6448E5" w:rsidRDefault="00B12059" w:rsidP="00282D1D">
            <w:pPr>
              <w:rPr>
                <w:rFonts w:ascii="Times New Roman" w:hAnsi="Times New Roman"/>
                <w:sz w:val="24"/>
                <w:szCs w:val="24"/>
              </w:rPr>
            </w:pPr>
            <w:r w:rsidRPr="006448E5">
              <w:rPr>
                <w:rFonts w:ascii="Times New Roman" w:hAnsi="Times New Roman"/>
                <w:sz w:val="24"/>
                <w:szCs w:val="24"/>
              </w:rPr>
              <w:t>UTİF520</w:t>
            </w:r>
          </w:p>
        </w:tc>
        <w:tc>
          <w:tcPr>
            <w:tcW w:w="4426" w:type="dxa"/>
            <w:vAlign w:val="center"/>
          </w:tcPr>
          <w:p w:rsidR="00B12059" w:rsidRPr="006448E5" w:rsidRDefault="00B12059" w:rsidP="00282D1D">
            <w:pPr>
              <w:rPr>
                <w:rFonts w:ascii="Times New Roman" w:hAnsi="Times New Roman"/>
                <w:sz w:val="24"/>
                <w:szCs w:val="24"/>
              </w:rPr>
            </w:pPr>
            <w:r w:rsidRPr="006448E5">
              <w:rPr>
                <w:rFonts w:ascii="Times New Roman" w:hAnsi="Times New Roman"/>
                <w:sz w:val="24"/>
                <w:szCs w:val="24"/>
              </w:rPr>
              <w:t xml:space="preserve">İleri Panel Veri Analizi </w:t>
            </w:r>
          </w:p>
        </w:tc>
        <w:tc>
          <w:tcPr>
            <w:tcW w:w="591"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6448E5" w:rsidRDefault="00B12059" w:rsidP="00282D1D">
            <w:pPr>
              <w:rPr>
                <w:rFonts w:ascii="Times New Roman" w:hAnsi="Times New Roman"/>
                <w:sz w:val="24"/>
                <w:szCs w:val="24"/>
              </w:rPr>
            </w:pPr>
            <w:r w:rsidRPr="006448E5">
              <w:rPr>
                <w:rFonts w:ascii="Times New Roman" w:hAnsi="Times New Roman"/>
                <w:sz w:val="24"/>
                <w:szCs w:val="24"/>
              </w:rPr>
              <w:t>UTİF 521</w:t>
            </w:r>
          </w:p>
        </w:tc>
        <w:tc>
          <w:tcPr>
            <w:tcW w:w="4426" w:type="dxa"/>
            <w:vAlign w:val="center"/>
          </w:tcPr>
          <w:p w:rsidR="00B12059" w:rsidRPr="006448E5" w:rsidRDefault="00B12059" w:rsidP="00282D1D">
            <w:pPr>
              <w:rPr>
                <w:rFonts w:ascii="Times New Roman" w:hAnsi="Times New Roman"/>
                <w:sz w:val="24"/>
                <w:szCs w:val="24"/>
              </w:rPr>
            </w:pPr>
            <w:r>
              <w:rPr>
                <w:rFonts w:ascii="Times New Roman" w:hAnsi="Times New Roman"/>
                <w:sz w:val="24"/>
                <w:szCs w:val="24"/>
              </w:rPr>
              <w:t>Uluslararası Taşımacılık Hukuku</w:t>
            </w:r>
          </w:p>
        </w:tc>
        <w:tc>
          <w:tcPr>
            <w:tcW w:w="591"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Default="00B12059" w:rsidP="00282D1D">
            <w:pPr>
              <w:jc w:val="center"/>
              <w:rPr>
                <w:rFonts w:ascii="Times New Roman" w:hAnsi="Times New Roman"/>
                <w:sz w:val="24"/>
                <w:szCs w:val="24"/>
              </w:rPr>
            </w:pPr>
            <w:r>
              <w:rPr>
                <w:rFonts w:ascii="Times New Roman" w:hAnsi="Times New Roman"/>
                <w:sz w:val="24"/>
                <w:szCs w:val="24"/>
              </w:rPr>
              <w:t>S</w:t>
            </w:r>
          </w:p>
        </w:tc>
      </w:tr>
      <w:tr w:rsidR="00B12059" w:rsidRPr="00BC24E7" w:rsidTr="00282D1D">
        <w:trPr>
          <w:tblCellSpacing w:w="15" w:type="dxa"/>
          <w:jc w:val="center"/>
        </w:trPr>
        <w:tc>
          <w:tcPr>
            <w:tcW w:w="1451" w:type="dxa"/>
          </w:tcPr>
          <w:p w:rsidR="00B12059" w:rsidRPr="006448E5" w:rsidRDefault="00B12059" w:rsidP="00282D1D">
            <w:pPr>
              <w:rPr>
                <w:rFonts w:ascii="Times New Roman" w:hAnsi="Times New Roman"/>
                <w:sz w:val="24"/>
                <w:szCs w:val="24"/>
              </w:rPr>
            </w:pPr>
            <w:r w:rsidRPr="006448E5">
              <w:rPr>
                <w:rFonts w:ascii="Times New Roman" w:hAnsi="Times New Roman"/>
                <w:sz w:val="24"/>
                <w:szCs w:val="24"/>
              </w:rPr>
              <w:t>UTİF 522</w:t>
            </w:r>
          </w:p>
        </w:tc>
        <w:tc>
          <w:tcPr>
            <w:tcW w:w="4426" w:type="dxa"/>
            <w:vAlign w:val="center"/>
          </w:tcPr>
          <w:p w:rsidR="00B12059" w:rsidRPr="006448E5" w:rsidRDefault="00B12059" w:rsidP="00282D1D">
            <w:pPr>
              <w:rPr>
                <w:rFonts w:ascii="Times New Roman" w:hAnsi="Times New Roman"/>
                <w:sz w:val="24"/>
                <w:szCs w:val="24"/>
              </w:rPr>
            </w:pPr>
            <w:r w:rsidRPr="006448E5">
              <w:rPr>
                <w:rFonts w:ascii="Times New Roman" w:hAnsi="Times New Roman"/>
                <w:sz w:val="24"/>
                <w:szCs w:val="24"/>
              </w:rPr>
              <w:t xml:space="preserve">Finansal Raporlama ve Analiz </w:t>
            </w:r>
          </w:p>
        </w:tc>
        <w:tc>
          <w:tcPr>
            <w:tcW w:w="591"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Default="00B12059" w:rsidP="00282D1D">
            <w:pPr>
              <w:jc w:val="center"/>
              <w:rPr>
                <w:rFonts w:ascii="Times New Roman" w:hAnsi="Times New Roman"/>
                <w:sz w:val="24"/>
                <w:szCs w:val="24"/>
              </w:rPr>
            </w:pPr>
            <w:r>
              <w:rPr>
                <w:rFonts w:ascii="Times New Roman" w:hAnsi="Times New Roman"/>
                <w:sz w:val="24"/>
                <w:szCs w:val="24"/>
              </w:rPr>
              <w:t>8</w:t>
            </w:r>
          </w:p>
        </w:tc>
        <w:tc>
          <w:tcPr>
            <w:tcW w:w="969" w:type="dxa"/>
          </w:tcPr>
          <w:p w:rsidR="00B12059" w:rsidRDefault="00B12059" w:rsidP="00282D1D">
            <w:pPr>
              <w:jc w:val="center"/>
              <w:rPr>
                <w:rFonts w:ascii="Times New Roman" w:hAnsi="Times New Roman"/>
                <w:sz w:val="24"/>
                <w:szCs w:val="24"/>
              </w:rPr>
            </w:pPr>
            <w:r>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UTİF 523</w:t>
            </w:r>
          </w:p>
        </w:tc>
        <w:tc>
          <w:tcPr>
            <w:tcW w:w="4426" w:type="dxa"/>
            <w:vAlign w:val="center"/>
          </w:tcPr>
          <w:p w:rsidR="00B12059" w:rsidRPr="00BC24E7" w:rsidRDefault="00B12059" w:rsidP="00282D1D">
            <w:pPr>
              <w:rPr>
                <w:rFonts w:ascii="Times New Roman" w:hAnsi="Times New Roman"/>
                <w:sz w:val="24"/>
                <w:szCs w:val="24"/>
              </w:rPr>
            </w:pPr>
            <w:r w:rsidRPr="006448E5">
              <w:rPr>
                <w:rFonts w:ascii="Times New Roman" w:hAnsi="Times New Roman"/>
                <w:sz w:val="24"/>
                <w:szCs w:val="24"/>
              </w:rPr>
              <w:t>Uluslararası Denetim Standartları</w:t>
            </w:r>
          </w:p>
        </w:tc>
        <w:tc>
          <w:tcPr>
            <w:tcW w:w="591"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Pr="00273C23"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UTİF 524</w:t>
            </w:r>
          </w:p>
        </w:tc>
        <w:tc>
          <w:tcPr>
            <w:tcW w:w="4426"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Muhasebe Denetimi v</w:t>
            </w:r>
            <w:r w:rsidRPr="006448E5">
              <w:rPr>
                <w:rFonts w:ascii="Times New Roman" w:hAnsi="Times New Roman"/>
                <w:sz w:val="24"/>
                <w:szCs w:val="24"/>
              </w:rPr>
              <w:t>e Uygulamaları</w:t>
            </w:r>
          </w:p>
        </w:tc>
        <w:tc>
          <w:tcPr>
            <w:tcW w:w="591"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Pr="00273C23"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Default="00B12059" w:rsidP="00282D1D">
            <w:pPr>
              <w:rPr>
                <w:rFonts w:ascii="Times New Roman" w:hAnsi="Times New Roman"/>
                <w:sz w:val="24"/>
                <w:szCs w:val="24"/>
              </w:rPr>
            </w:pPr>
            <w:r>
              <w:rPr>
                <w:rFonts w:ascii="Times New Roman" w:hAnsi="Times New Roman"/>
                <w:sz w:val="24"/>
                <w:szCs w:val="24"/>
              </w:rPr>
              <w:t>UTİF 525</w:t>
            </w:r>
          </w:p>
        </w:tc>
        <w:tc>
          <w:tcPr>
            <w:tcW w:w="4426" w:type="dxa"/>
            <w:vAlign w:val="center"/>
          </w:tcPr>
          <w:p w:rsidR="00B12059" w:rsidRPr="006448E5" w:rsidRDefault="00B12059" w:rsidP="00282D1D">
            <w:pPr>
              <w:rPr>
                <w:rFonts w:ascii="Times New Roman" w:hAnsi="Times New Roman"/>
                <w:sz w:val="24"/>
                <w:szCs w:val="24"/>
              </w:rPr>
            </w:pPr>
            <w:r>
              <w:rPr>
                <w:rFonts w:ascii="Times New Roman" w:hAnsi="Times New Roman"/>
                <w:sz w:val="24"/>
                <w:szCs w:val="24"/>
              </w:rPr>
              <w:t>Finans Teorileri</w:t>
            </w:r>
          </w:p>
        </w:tc>
        <w:tc>
          <w:tcPr>
            <w:tcW w:w="591"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8</w:t>
            </w:r>
          </w:p>
        </w:tc>
        <w:tc>
          <w:tcPr>
            <w:tcW w:w="969"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Default="00B12059" w:rsidP="00282D1D">
            <w:pPr>
              <w:rPr>
                <w:rFonts w:ascii="Times New Roman" w:hAnsi="Times New Roman"/>
                <w:sz w:val="24"/>
                <w:szCs w:val="24"/>
              </w:rPr>
            </w:pPr>
            <w:r>
              <w:rPr>
                <w:rFonts w:ascii="Times New Roman" w:hAnsi="Times New Roman"/>
                <w:sz w:val="24"/>
                <w:szCs w:val="24"/>
              </w:rPr>
              <w:t>UTİF 526</w:t>
            </w:r>
          </w:p>
        </w:tc>
        <w:tc>
          <w:tcPr>
            <w:tcW w:w="4426" w:type="dxa"/>
            <w:vAlign w:val="center"/>
          </w:tcPr>
          <w:p w:rsidR="00B12059" w:rsidRDefault="00B12059" w:rsidP="00282D1D">
            <w:pPr>
              <w:rPr>
                <w:rFonts w:ascii="Times New Roman" w:hAnsi="Times New Roman"/>
                <w:sz w:val="24"/>
                <w:szCs w:val="24"/>
              </w:rPr>
            </w:pPr>
            <w:r>
              <w:rPr>
                <w:rFonts w:ascii="Times New Roman" w:hAnsi="Times New Roman"/>
                <w:sz w:val="24"/>
                <w:szCs w:val="24"/>
              </w:rPr>
              <w:t>Uluslararası Perakendecilik Yönetimi</w:t>
            </w:r>
          </w:p>
        </w:tc>
        <w:tc>
          <w:tcPr>
            <w:tcW w:w="591"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Pr="00273C23"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Default="00B12059" w:rsidP="00282D1D">
            <w:pPr>
              <w:rPr>
                <w:rFonts w:ascii="Times New Roman" w:hAnsi="Times New Roman"/>
                <w:sz w:val="24"/>
                <w:szCs w:val="24"/>
              </w:rPr>
            </w:pPr>
            <w:r>
              <w:rPr>
                <w:rFonts w:ascii="Times New Roman" w:hAnsi="Times New Roman"/>
                <w:sz w:val="24"/>
                <w:szCs w:val="24"/>
              </w:rPr>
              <w:t>UTİF 527</w:t>
            </w:r>
          </w:p>
        </w:tc>
        <w:tc>
          <w:tcPr>
            <w:tcW w:w="4426" w:type="dxa"/>
            <w:vAlign w:val="center"/>
          </w:tcPr>
          <w:p w:rsidR="00B12059" w:rsidRDefault="00B12059" w:rsidP="00282D1D">
            <w:pPr>
              <w:rPr>
                <w:rFonts w:ascii="Times New Roman" w:hAnsi="Times New Roman"/>
                <w:sz w:val="24"/>
                <w:szCs w:val="24"/>
              </w:rPr>
            </w:pPr>
            <w:r>
              <w:rPr>
                <w:rFonts w:ascii="Times New Roman" w:hAnsi="Times New Roman"/>
                <w:sz w:val="24"/>
                <w:szCs w:val="24"/>
              </w:rPr>
              <w:t>Marka Yönetimi</w:t>
            </w:r>
          </w:p>
        </w:tc>
        <w:tc>
          <w:tcPr>
            <w:tcW w:w="591"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B12059" w:rsidRDefault="00B12059" w:rsidP="00282D1D">
            <w:pPr>
              <w:jc w:val="center"/>
              <w:rPr>
                <w:rFonts w:ascii="Times New Roman" w:hAnsi="Times New Roman"/>
                <w:sz w:val="24"/>
                <w:szCs w:val="24"/>
              </w:rPr>
            </w:pPr>
            <w:r>
              <w:rPr>
                <w:rFonts w:ascii="Times New Roman" w:hAnsi="Times New Roman"/>
                <w:sz w:val="24"/>
                <w:szCs w:val="24"/>
              </w:rPr>
              <w:t>3</w:t>
            </w:r>
          </w:p>
        </w:tc>
        <w:tc>
          <w:tcPr>
            <w:tcW w:w="984" w:type="dxa"/>
          </w:tcPr>
          <w:p w:rsidR="00B12059" w:rsidRPr="00273C23"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273C23" w:rsidRDefault="00B12059" w:rsidP="00282D1D">
            <w:pPr>
              <w:jc w:val="center"/>
              <w:rPr>
                <w:rFonts w:ascii="Times New Roman" w:hAnsi="Times New Roman"/>
                <w:sz w:val="24"/>
                <w:szCs w:val="24"/>
              </w:rPr>
            </w:pPr>
            <w:r w:rsidRPr="00273C23">
              <w:rPr>
                <w:rFonts w:ascii="Times New Roman" w:hAnsi="Times New Roman"/>
                <w:sz w:val="24"/>
                <w:szCs w:val="24"/>
              </w:rPr>
              <w:t>S</w:t>
            </w:r>
          </w:p>
        </w:tc>
      </w:tr>
      <w:tr w:rsidR="00B12059" w:rsidRPr="00BC24E7" w:rsidTr="00282D1D">
        <w:trPr>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UTİF</w:t>
            </w:r>
            <w:r w:rsidRPr="00BC24E7">
              <w:rPr>
                <w:rFonts w:ascii="Times New Roman" w:hAnsi="Times New Roman"/>
                <w:sz w:val="24"/>
                <w:szCs w:val="24"/>
              </w:rPr>
              <w:t>598</w:t>
            </w:r>
          </w:p>
        </w:tc>
        <w:tc>
          <w:tcPr>
            <w:tcW w:w="4426" w:type="dxa"/>
            <w:vAlign w:val="center"/>
          </w:tcPr>
          <w:p w:rsidR="00B12059" w:rsidRPr="00BC24E7" w:rsidRDefault="00B12059" w:rsidP="00282D1D">
            <w:pPr>
              <w:rPr>
                <w:rFonts w:ascii="Times New Roman" w:hAnsi="Times New Roman"/>
                <w:sz w:val="24"/>
                <w:szCs w:val="24"/>
              </w:rPr>
            </w:pPr>
            <w:r w:rsidRPr="00BC24E7">
              <w:rPr>
                <w:rFonts w:ascii="Times New Roman" w:hAnsi="Times New Roman"/>
                <w:sz w:val="24"/>
                <w:szCs w:val="24"/>
              </w:rPr>
              <w:t>Yüksek Lisans Tez Çalışması</w:t>
            </w:r>
          </w:p>
        </w:tc>
        <w:tc>
          <w:tcPr>
            <w:tcW w:w="591"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616"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1</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20</w:t>
            </w:r>
          </w:p>
        </w:tc>
        <w:tc>
          <w:tcPr>
            <w:tcW w:w="969" w:type="dxa"/>
          </w:tcPr>
          <w:p w:rsidR="00B12059" w:rsidRPr="00BC24E7" w:rsidRDefault="00B12059" w:rsidP="00282D1D">
            <w:pPr>
              <w:jc w:val="center"/>
            </w:pPr>
            <w:r>
              <w:rPr>
                <w:rFonts w:ascii="Times New Roman" w:hAnsi="Times New Roman"/>
                <w:sz w:val="24"/>
                <w:szCs w:val="24"/>
              </w:rPr>
              <w:t>Z</w:t>
            </w:r>
          </w:p>
        </w:tc>
      </w:tr>
      <w:tr w:rsidR="00B12059" w:rsidRPr="00BC24E7" w:rsidTr="00282D1D">
        <w:trPr>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UTİF899</w:t>
            </w:r>
          </w:p>
        </w:tc>
        <w:tc>
          <w:tcPr>
            <w:tcW w:w="4426" w:type="dxa"/>
            <w:vAlign w:val="center"/>
          </w:tcPr>
          <w:p w:rsidR="00B12059" w:rsidRPr="00BC24E7" w:rsidRDefault="00B12059" w:rsidP="00282D1D">
            <w:pPr>
              <w:rPr>
                <w:rFonts w:ascii="Times New Roman" w:hAnsi="Times New Roman"/>
                <w:sz w:val="24"/>
                <w:szCs w:val="24"/>
              </w:rPr>
            </w:pPr>
            <w:r w:rsidRPr="00BC24E7">
              <w:rPr>
                <w:rFonts w:ascii="Times New Roman" w:hAnsi="Times New Roman"/>
                <w:sz w:val="24"/>
                <w:szCs w:val="24"/>
              </w:rPr>
              <w:t>Uzmanlık Alanı</w:t>
            </w:r>
          </w:p>
        </w:tc>
        <w:tc>
          <w:tcPr>
            <w:tcW w:w="591"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4</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10</w:t>
            </w:r>
          </w:p>
        </w:tc>
        <w:tc>
          <w:tcPr>
            <w:tcW w:w="969" w:type="dxa"/>
          </w:tcPr>
          <w:p w:rsidR="00B12059" w:rsidRPr="00BC24E7" w:rsidRDefault="00B12059" w:rsidP="00282D1D">
            <w:pPr>
              <w:jc w:val="center"/>
            </w:pPr>
            <w:r>
              <w:rPr>
                <w:rFonts w:ascii="Times New Roman" w:hAnsi="Times New Roman"/>
                <w:sz w:val="24"/>
                <w:szCs w:val="24"/>
              </w:rPr>
              <w:t>Z</w:t>
            </w:r>
          </w:p>
        </w:tc>
      </w:tr>
      <w:tr w:rsidR="00B12059" w:rsidRPr="00BC24E7" w:rsidTr="00282D1D">
        <w:trPr>
          <w:tblCellSpacing w:w="15" w:type="dxa"/>
          <w:jc w:val="center"/>
        </w:trPr>
        <w:tc>
          <w:tcPr>
            <w:tcW w:w="1451" w:type="dxa"/>
            <w:vAlign w:val="center"/>
          </w:tcPr>
          <w:p w:rsidR="00B12059" w:rsidRPr="00BC24E7" w:rsidRDefault="00B12059" w:rsidP="00282D1D">
            <w:pPr>
              <w:rPr>
                <w:rFonts w:ascii="Times New Roman" w:hAnsi="Times New Roman"/>
                <w:sz w:val="24"/>
                <w:szCs w:val="24"/>
              </w:rPr>
            </w:pPr>
            <w:r>
              <w:rPr>
                <w:rFonts w:ascii="Times New Roman" w:hAnsi="Times New Roman"/>
                <w:sz w:val="24"/>
                <w:szCs w:val="24"/>
              </w:rPr>
              <w:t>UTİF799</w:t>
            </w:r>
          </w:p>
        </w:tc>
        <w:tc>
          <w:tcPr>
            <w:tcW w:w="4426" w:type="dxa"/>
            <w:vAlign w:val="center"/>
          </w:tcPr>
          <w:p w:rsidR="00B12059" w:rsidRPr="00BC24E7" w:rsidRDefault="00B12059" w:rsidP="00282D1D">
            <w:pPr>
              <w:rPr>
                <w:rFonts w:ascii="Times New Roman" w:hAnsi="Times New Roman"/>
                <w:sz w:val="24"/>
                <w:szCs w:val="24"/>
              </w:rPr>
            </w:pPr>
            <w:r w:rsidRPr="00BC24E7">
              <w:rPr>
                <w:rFonts w:ascii="Times New Roman" w:hAnsi="Times New Roman"/>
                <w:sz w:val="24"/>
                <w:szCs w:val="24"/>
              </w:rPr>
              <w:t>Seminer</w:t>
            </w:r>
          </w:p>
        </w:tc>
        <w:tc>
          <w:tcPr>
            <w:tcW w:w="591"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0</w:t>
            </w:r>
          </w:p>
        </w:tc>
        <w:tc>
          <w:tcPr>
            <w:tcW w:w="616" w:type="dxa"/>
            <w:vAlign w:val="center"/>
          </w:tcPr>
          <w:p w:rsidR="00B12059" w:rsidRPr="00BC24E7" w:rsidRDefault="00B12059" w:rsidP="00282D1D">
            <w:pPr>
              <w:jc w:val="center"/>
              <w:rPr>
                <w:rFonts w:ascii="Times New Roman" w:hAnsi="Times New Roman"/>
                <w:sz w:val="24"/>
                <w:szCs w:val="24"/>
              </w:rPr>
            </w:pPr>
            <w:r w:rsidRPr="00BC24E7">
              <w:rPr>
                <w:rFonts w:ascii="Times New Roman" w:hAnsi="Times New Roman"/>
                <w:sz w:val="24"/>
                <w:szCs w:val="24"/>
              </w:rPr>
              <w:t>2</w:t>
            </w:r>
          </w:p>
        </w:tc>
        <w:tc>
          <w:tcPr>
            <w:tcW w:w="602" w:type="dxa"/>
            <w:vAlign w:val="center"/>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0</w:t>
            </w:r>
          </w:p>
        </w:tc>
        <w:tc>
          <w:tcPr>
            <w:tcW w:w="984" w:type="dxa"/>
          </w:tcPr>
          <w:p w:rsidR="00B12059" w:rsidRPr="00BC24E7" w:rsidRDefault="00B12059" w:rsidP="00282D1D">
            <w:pPr>
              <w:jc w:val="center"/>
              <w:rPr>
                <w:rFonts w:ascii="Times New Roman" w:hAnsi="Times New Roman"/>
                <w:sz w:val="24"/>
                <w:szCs w:val="24"/>
              </w:rPr>
            </w:pPr>
            <w:r>
              <w:rPr>
                <w:rFonts w:ascii="Times New Roman" w:hAnsi="Times New Roman"/>
                <w:sz w:val="24"/>
                <w:szCs w:val="24"/>
              </w:rPr>
              <w:t>6</w:t>
            </w:r>
          </w:p>
        </w:tc>
        <w:tc>
          <w:tcPr>
            <w:tcW w:w="969" w:type="dxa"/>
          </w:tcPr>
          <w:p w:rsidR="00B12059" w:rsidRPr="00BC24E7" w:rsidRDefault="00B12059" w:rsidP="00282D1D">
            <w:pPr>
              <w:jc w:val="center"/>
            </w:pPr>
            <w:r>
              <w:rPr>
                <w:rFonts w:ascii="Times New Roman" w:hAnsi="Times New Roman"/>
                <w:sz w:val="24"/>
                <w:szCs w:val="24"/>
              </w:rPr>
              <w:t>Z</w:t>
            </w:r>
          </w:p>
        </w:tc>
      </w:tr>
    </w:tbl>
    <w:p w:rsidR="00B12059" w:rsidRPr="00D43E67" w:rsidRDefault="00B12059" w:rsidP="00B12059">
      <w:pPr>
        <w:spacing w:after="0" w:line="240" w:lineRule="auto"/>
        <w:rPr>
          <w:rFonts w:ascii="Times New Roman" w:hAnsi="Times New Roman"/>
          <w:b/>
          <w:sz w:val="24"/>
          <w:szCs w:val="24"/>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jc w:val="both"/>
        <w:rPr>
          <w:rFonts w:ascii="Times New Roman" w:hAnsi="Times New Roman"/>
          <w:b/>
          <w:sz w:val="24"/>
          <w:szCs w:val="24"/>
          <w:u w:val="single"/>
        </w:rPr>
      </w:pPr>
    </w:p>
    <w:p w:rsidR="00B12059" w:rsidRDefault="00B12059" w:rsidP="00B12059">
      <w:pPr>
        <w:spacing w:after="0" w:line="240" w:lineRule="auto"/>
        <w:rPr>
          <w:rFonts w:ascii="Times New Roman" w:hAnsi="Times New Roman"/>
          <w:b/>
          <w:sz w:val="24"/>
          <w:szCs w:val="24"/>
        </w:rPr>
      </w:pPr>
    </w:p>
    <w:p w:rsidR="00B12059" w:rsidRPr="00EB3FD2" w:rsidRDefault="00B12059" w:rsidP="00B12059">
      <w:pPr>
        <w:spacing w:after="0" w:line="240" w:lineRule="auto"/>
        <w:rPr>
          <w:rFonts w:ascii="Times New Roman" w:hAnsi="Times New Roman"/>
          <w:b/>
          <w:sz w:val="24"/>
          <w:szCs w:val="24"/>
        </w:rPr>
      </w:pPr>
      <w:r w:rsidRPr="00EB3FD2">
        <w:rPr>
          <w:rFonts w:ascii="Times New Roman" w:hAnsi="Times New Roman"/>
          <w:b/>
          <w:sz w:val="24"/>
          <w:szCs w:val="24"/>
        </w:rPr>
        <w:lastRenderedPageBreak/>
        <w:t xml:space="preserve">DERS İÇERİKLERİ </w:t>
      </w:r>
    </w:p>
    <w:p w:rsidR="00B12059" w:rsidRDefault="00B12059" w:rsidP="00B12059">
      <w:pPr>
        <w:spacing w:after="0" w:line="240" w:lineRule="auto"/>
        <w:rPr>
          <w:rFonts w:ascii="Times New Roman" w:hAnsi="Times New Roman"/>
          <w:b/>
          <w:sz w:val="24"/>
          <w:szCs w:val="24"/>
        </w:rPr>
      </w:pPr>
    </w:p>
    <w:p w:rsidR="00B12059" w:rsidRPr="00EB3FD2" w:rsidRDefault="00B12059" w:rsidP="00B12059">
      <w:pPr>
        <w:spacing w:after="0"/>
        <w:jc w:val="both"/>
        <w:rPr>
          <w:rFonts w:ascii="Times New Roman" w:hAnsi="Times New Roman"/>
          <w:b/>
          <w:bCs/>
          <w:sz w:val="24"/>
          <w:szCs w:val="24"/>
        </w:rPr>
      </w:pPr>
      <w:r>
        <w:rPr>
          <w:rFonts w:ascii="Times New Roman" w:hAnsi="Times New Roman"/>
          <w:b/>
          <w:sz w:val="24"/>
          <w:szCs w:val="24"/>
        </w:rPr>
        <w:t xml:space="preserve">UTİF 501 Sosyal Bilimlerde Araştırma Yöntemleri ve Etik </w:t>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Zorunlu</w:t>
      </w:r>
    </w:p>
    <w:p w:rsidR="00B12059"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Araştırma Sürecinde Yürütülen Faaliyetler, Araştırmanın Başlığını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Amacını Belirleme, Yöntem Ve Araştırma Türleri, Araştırmanın Problemini, Modelini Ve Hipotezini Belirleme, Bilgi Toplama Yöntemi, Örnekleme Yöntemi, Örnek Çözümler, Bilgilerin Analizi, Yazım Kuralları Hakkında Bilgiler</w:t>
      </w:r>
    </w:p>
    <w:p w:rsidR="00B12059"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502 </w:t>
      </w:r>
      <w:r w:rsidRPr="00EB3FD2">
        <w:rPr>
          <w:rFonts w:ascii="Times New Roman" w:hAnsi="Times New Roman"/>
          <w:b/>
          <w:sz w:val="24"/>
          <w:szCs w:val="24"/>
        </w:rPr>
        <w:t>Uluslararası İktisat</w:t>
      </w:r>
      <w:r w:rsidRPr="00EB3FD2">
        <w:rPr>
          <w:rFonts w:ascii="Times New Roman" w:hAnsi="Times New Roman"/>
          <w:b/>
          <w:sz w:val="24"/>
          <w:szCs w:val="24"/>
        </w:rPr>
        <w:tab/>
      </w:r>
      <w:r w:rsidRPr="00EB3FD2">
        <w:rPr>
          <w:rFonts w:ascii="Times New Roman" w:hAnsi="Times New Roman"/>
          <w:b/>
          <w:sz w:val="24"/>
          <w:szCs w:val="24"/>
        </w:rPr>
        <w:tab/>
      </w:r>
      <w:r w:rsidRPr="00EB3FD2">
        <w:rPr>
          <w:rFonts w:ascii="Times New Roman" w:hAnsi="Times New Roman"/>
          <w:b/>
          <w:sz w:val="24"/>
          <w:szCs w:val="24"/>
        </w:rPr>
        <w:tab/>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Ticaret Teorisi, Uluslararası Ticaret Teorisi Analizleri: Arz–Talep Modelleri, Faktör Donatımı Teorisi, Dış Ticaret Teorisi, Gümrük Birlikleri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Serbest Ticaret Bölgeleri, Teknolojik Gelişme Ve Dış Ticaret Teorisi, Uluslararası Ticaret Ve İktisadi Büyüme Sorunu, Sermaye Hareketleri, Döviz Kuru.</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line="240" w:lineRule="auto"/>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503    </w:t>
      </w:r>
      <w:r w:rsidRPr="00EB3FD2">
        <w:rPr>
          <w:rFonts w:ascii="Times New Roman" w:hAnsi="Times New Roman"/>
          <w:b/>
          <w:sz w:val="24"/>
          <w:szCs w:val="24"/>
        </w:rPr>
        <w:t xml:space="preserve">Sayısal Yöntemler  </w:t>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B12059" w:rsidRPr="00EB3FD2" w:rsidRDefault="00B12059" w:rsidP="00B12059">
      <w:pPr>
        <w:spacing w:after="0" w:line="240" w:lineRule="auto"/>
        <w:jc w:val="both"/>
        <w:rPr>
          <w:rFonts w:ascii="Times New Roman" w:hAnsi="Times New Roman"/>
          <w:sz w:val="24"/>
          <w:szCs w:val="24"/>
        </w:rPr>
      </w:pPr>
      <w:r w:rsidRPr="00EB3FD2">
        <w:rPr>
          <w:rFonts w:ascii="Times New Roman" w:hAnsi="Times New Roman"/>
          <w:sz w:val="24"/>
          <w:szCs w:val="24"/>
        </w:rPr>
        <w:t xml:space="preserve">Veri Analizi Teknikleri, Belirsizlik Altında Karar Verme, Tanımlayıcı </w:t>
      </w:r>
      <w:r>
        <w:rPr>
          <w:rFonts w:ascii="Times New Roman" w:hAnsi="Times New Roman"/>
          <w:sz w:val="24"/>
          <w:szCs w:val="24"/>
        </w:rPr>
        <w:t>v</w:t>
      </w:r>
      <w:r w:rsidRPr="00EB3FD2">
        <w:rPr>
          <w:rFonts w:ascii="Times New Roman" w:hAnsi="Times New Roman"/>
          <w:sz w:val="24"/>
          <w:szCs w:val="24"/>
        </w:rPr>
        <w:t xml:space="preserve">eri Analiz Teknikleri, İstatistiksel Kavramları, Olasılık, </w:t>
      </w:r>
      <w:proofErr w:type="spellStart"/>
      <w:r w:rsidRPr="00EB3FD2">
        <w:rPr>
          <w:rFonts w:ascii="Times New Roman" w:hAnsi="Times New Roman"/>
          <w:sz w:val="24"/>
          <w:szCs w:val="24"/>
        </w:rPr>
        <w:t>Olsaılık</w:t>
      </w:r>
      <w:proofErr w:type="spellEnd"/>
      <w:r w:rsidRPr="00EB3FD2">
        <w:rPr>
          <w:rFonts w:ascii="Times New Roman" w:hAnsi="Times New Roman"/>
          <w:sz w:val="24"/>
          <w:szCs w:val="24"/>
        </w:rPr>
        <w:t xml:space="preserve"> Dağılımları, Karar Ağaçları, Korelasyon Analizi, Model Oluşturma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Tahmin, Hipotez Testleri, Varyans Analizi, Temel İstatistik Araçları İçin Bilgisayar Programlarının Kullanımı </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504 </w:t>
      </w:r>
      <w:r w:rsidRPr="00EB3FD2">
        <w:rPr>
          <w:rFonts w:ascii="Times New Roman" w:hAnsi="Times New Roman"/>
          <w:b/>
          <w:sz w:val="24"/>
          <w:szCs w:val="24"/>
        </w:rPr>
        <w:t xml:space="preserve">İleri Finans Matematiği  </w:t>
      </w:r>
      <w:r w:rsidRPr="00EB3FD2">
        <w:rPr>
          <w:rFonts w:ascii="Times New Roman" w:hAnsi="Times New Roman"/>
          <w:b/>
          <w:bCs/>
          <w:sz w:val="24"/>
          <w:szCs w:val="24"/>
        </w:rPr>
        <w:t>(3-0)3</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Farklı Türde Faiz (Basit, İndirim, Bileşke Faizleri) Hesaplamaları, İrat, Borç Geri Çekme Metotları, Stok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Bono Yatırımları Üzerinde Durmak, Türev Ürünler Ve Opsiyon Fiyatlama Modellerinin Matematiksel Teorisi</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505 </w:t>
      </w:r>
      <w:r w:rsidRPr="00EB3FD2">
        <w:rPr>
          <w:rFonts w:ascii="Times New Roman" w:hAnsi="Times New Roman"/>
          <w:b/>
          <w:sz w:val="24"/>
          <w:szCs w:val="24"/>
        </w:rPr>
        <w:t>Uluslararası Ticaret Hukuku</w:t>
      </w:r>
      <w:r w:rsidRPr="00EB3FD2">
        <w:rPr>
          <w:rFonts w:ascii="Times New Roman" w:hAnsi="Times New Roman"/>
          <w:b/>
          <w:sz w:val="24"/>
          <w:szCs w:val="24"/>
        </w:rPr>
        <w:tab/>
      </w:r>
      <w:r w:rsidRPr="00EB3FD2">
        <w:rPr>
          <w:rFonts w:ascii="Times New Roman" w:hAnsi="Times New Roman"/>
          <w:b/>
          <w:bCs/>
          <w:sz w:val="24"/>
          <w:szCs w:val="24"/>
        </w:rPr>
        <w:t>(3-0)3</w:t>
      </w:r>
      <w:r w:rsidRPr="00EB3FD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rPr>
        <w:t>AKTS:6</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Uluslararası Ticaret Kavramı, Önemi ve Tarihi Gelişimi, Uluslararası Ticaret Hukukuna İlişkin Temel Kavramlar, Müesseseler ve Uluslararası Ticari Kuruluşlar, Uluslararası Ticari Sözleşmelerin Hazırlanması,  Uluslararası Ticari Sözleşmelere Uygulanacak Hukukun Tayini,  Uluslararası Ticarette Kullanılan Ödeme Yöntemleri, Kambiyo Mevzuatı, Dış Ticaret Açısından Türkiye –AB İlişkileri, Gümrük Rejimleri, İhracat ve İthalat İşlemleri, Uluslararası Ticarette Kullanılan Belgeler</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506 </w:t>
      </w:r>
      <w:r w:rsidRPr="00EB3FD2">
        <w:rPr>
          <w:rFonts w:ascii="Times New Roman" w:hAnsi="Times New Roman"/>
          <w:b/>
          <w:sz w:val="24"/>
          <w:szCs w:val="24"/>
        </w:rPr>
        <w:t xml:space="preserve">Küreselleşme ve Uluslararası Ekonomik Entegrasyonlar </w:t>
      </w:r>
      <w:r w:rsidRPr="00EB3FD2">
        <w:rPr>
          <w:rFonts w:ascii="Times New Roman" w:hAnsi="Times New Roman"/>
          <w:b/>
          <w:bCs/>
          <w:sz w:val="24"/>
          <w:szCs w:val="24"/>
        </w:rPr>
        <w:t>(3-0)3</w:t>
      </w:r>
      <w:r>
        <w:rPr>
          <w:rFonts w:ascii="Times New Roman" w:hAnsi="Times New Roman"/>
          <w:b/>
          <w:bCs/>
          <w:sz w:val="24"/>
          <w:szCs w:val="24"/>
        </w:rPr>
        <w:t xml:space="preserve">                             AKTS:6 Seçmeli       </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Ekonomik Entegrasyonlar, Ekonomik Entegrasyon Şekilleri, Ekonomik Entegrasyonların Etkileri, Amerika Kıtasındaki Entegrasyonlar, Avrupa Kıtasındaki Entegrasyonlar, Diğer Kıtalardaki Entegrasyonlar, Uluslararası Ekonomik Kuruluşlar</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lastRenderedPageBreak/>
        <w:t>UTİF</w:t>
      </w:r>
      <w:r w:rsidRPr="00EB3FD2">
        <w:rPr>
          <w:rFonts w:ascii="Times New Roman" w:hAnsi="Times New Roman"/>
          <w:b/>
          <w:sz w:val="24"/>
          <w:szCs w:val="24"/>
        </w:rPr>
        <w:t xml:space="preserve"> </w:t>
      </w:r>
      <w:r>
        <w:rPr>
          <w:rFonts w:ascii="Times New Roman" w:hAnsi="Times New Roman"/>
          <w:b/>
          <w:sz w:val="24"/>
          <w:szCs w:val="24"/>
        </w:rPr>
        <w:t xml:space="preserve"> 507 </w:t>
      </w:r>
      <w:r w:rsidRPr="00EB3FD2">
        <w:rPr>
          <w:rFonts w:ascii="Times New Roman" w:hAnsi="Times New Roman"/>
          <w:b/>
          <w:sz w:val="24"/>
          <w:szCs w:val="24"/>
        </w:rPr>
        <w:t xml:space="preserve">Uluslararası Ticaret Teorisi </w:t>
      </w:r>
      <w:r w:rsidRPr="00EB3FD2">
        <w:rPr>
          <w:rFonts w:ascii="Times New Roman" w:hAnsi="Times New Roman"/>
          <w:b/>
          <w:bCs/>
          <w:sz w:val="24"/>
          <w:szCs w:val="24"/>
        </w:rPr>
        <w:t>(3-0)3</w:t>
      </w:r>
      <w:r>
        <w:rPr>
          <w:rFonts w:ascii="Times New Roman" w:hAnsi="Times New Roman"/>
          <w:b/>
          <w:bCs/>
          <w:sz w:val="24"/>
          <w:szCs w:val="24"/>
        </w:rPr>
        <w:t xml:space="preserve">                                                                               AKTS:8</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B12059"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Ticaret, Uluslararası Faktör Hareketliliği Uluslararası Ticaretin Faydaları, Uluslararası Ekonomi, </w:t>
      </w:r>
      <w:proofErr w:type="spellStart"/>
      <w:r w:rsidRPr="00EB3FD2">
        <w:rPr>
          <w:rFonts w:ascii="Times New Roman" w:hAnsi="Times New Roman"/>
          <w:sz w:val="24"/>
          <w:szCs w:val="24"/>
        </w:rPr>
        <w:t>Uluslararasılaşma</w:t>
      </w:r>
      <w:proofErr w:type="spellEnd"/>
      <w:r w:rsidRPr="00EB3FD2">
        <w:rPr>
          <w:rFonts w:ascii="Times New Roman" w:hAnsi="Times New Roman"/>
          <w:sz w:val="24"/>
          <w:szCs w:val="24"/>
        </w:rPr>
        <w:t xml:space="preserve"> Süreçleri, Uluslararası Ticaret Çevreleri, Uluslararası Ticaret Örgütlerinin Rolü, Bölgesel Ekonomik Birleşmeler, Uluslararası Serbest Ticaret Anlaşmaları, Döviz Kurları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Uluslararası Para Sistemi, Ticaret Politikaları, Gümrük Tarifeleri Ve Diğer Tarife Dışı Engeller, </w:t>
      </w:r>
    </w:p>
    <w:p w:rsidR="00B12059"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6934E6">
        <w:rPr>
          <w:rFonts w:ascii="Times New Roman" w:hAnsi="Times New Roman"/>
          <w:b/>
          <w:sz w:val="24"/>
          <w:szCs w:val="24"/>
        </w:rPr>
        <w:t xml:space="preserve"> </w:t>
      </w:r>
      <w:r>
        <w:rPr>
          <w:rFonts w:ascii="Times New Roman" w:hAnsi="Times New Roman"/>
          <w:b/>
          <w:sz w:val="24"/>
          <w:szCs w:val="24"/>
        </w:rPr>
        <w:t xml:space="preserve"> 508 </w:t>
      </w:r>
      <w:r w:rsidRPr="006934E6">
        <w:rPr>
          <w:rFonts w:ascii="Times New Roman" w:hAnsi="Times New Roman"/>
          <w:b/>
          <w:sz w:val="24"/>
          <w:szCs w:val="24"/>
        </w:rPr>
        <w:t>U</w:t>
      </w:r>
      <w:r w:rsidRPr="00EB3FD2">
        <w:rPr>
          <w:rFonts w:ascii="Times New Roman" w:hAnsi="Times New Roman"/>
          <w:b/>
          <w:sz w:val="24"/>
          <w:szCs w:val="24"/>
        </w:rPr>
        <w:t xml:space="preserve">luslararası Finansal Yönetim  </w:t>
      </w:r>
      <w:r w:rsidRPr="00EB3FD2">
        <w:rPr>
          <w:rFonts w:ascii="Times New Roman" w:hAnsi="Times New Roman"/>
          <w:b/>
          <w:bCs/>
          <w:sz w:val="24"/>
          <w:szCs w:val="24"/>
        </w:rPr>
        <w:t>(3-0)3</w:t>
      </w:r>
      <w:r>
        <w:rPr>
          <w:rFonts w:ascii="Times New Roman" w:hAnsi="Times New Roman"/>
          <w:b/>
          <w:bCs/>
          <w:sz w:val="24"/>
          <w:szCs w:val="24"/>
        </w:rPr>
        <w:t xml:space="preserve">                                                                          AKTS:8</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B12059" w:rsidRPr="00EB3FD2" w:rsidRDefault="00B12059" w:rsidP="00B12059">
      <w:pPr>
        <w:spacing w:after="0"/>
        <w:jc w:val="both"/>
        <w:rPr>
          <w:rFonts w:ascii="Times New Roman" w:hAnsi="Times New Roman"/>
          <w:sz w:val="24"/>
          <w:szCs w:val="24"/>
        </w:rPr>
      </w:pPr>
      <w:proofErr w:type="spellStart"/>
      <w:r w:rsidRPr="00EB3FD2">
        <w:rPr>
          <w:rFonts w:ascii="Times New Roman" w:hAnsi="Times New Roman"/>
          <w:sz w:val="24"/>
          <w:szCs w:val="24"/>
        </w:rPr>
        <w:t>Uluslararasılaşma</w:t>
      </w:r>
      <w:proofErr w:type="spellEnd"/>
      <w:r w:rsidRPr="00EB3FD2">
        <w:rPr>
          <w:rFonts w:ascii="Times New Roman" w:hAnsi="Times New Roman"/>
          <w:sz w:val="24"/>
          <w:szCs w:val="24"/>
        </w:rPr>
        <w:t xml:space="preserve"> ve Süreçleri, Döviz Piyasası, Döviz Kuru Sistemleri, Döviz Kuru Riskinin Yönetimi, Çokuluslu İşletmelerin Uluslararası Para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Sermaye Piyasalarından Fon Sağlamaları, Çokuluslu İşletmelerin Uluslararası Tahvil Ve Hisse Senedi Piyasalarından Fon Sağlamaları, Dış Ticaretin Finansmanı, Direkt Yabancı Sermaye Yatırımları Ve Yabancı Yatırım Projelerinin Değerlendirilmesi, Küresel Firmaların Finansmanı, Dış Yatırım Kararları İle Çokuluslu Faaliyetlerin Yönetimi</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509 </w:t>
      </w:r>
      <w:r w:rsidRPr="00EB3FD2">
        <w:rPr>
          <w:rFonts w:ascii="Times New Roman" w:hAnsi="Times New Roman"/>
          <w:b/>
          <w:sz w:val="24"/>
          <w:szCs w:val="24"/>
        </w:rPr>
        <w:t xml:space="preserve">Uluslararası Ticarette Oyun Teorisi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Entegre karar süreçleri ve analitik düşünme ile ilgili becerileri, statik Oyunlar, stratejiler. </w:t>
      </w:r>
      <w:proofErr w:type="spellStart"/>
      <w:r w:rsidRPr="00EB3FD2">
        <w:rPr>
          <w:rFonts w:ascii="Times New Roman" w:hAnsi="Times New Roman"/>
          <w:sz w:val="24"/>
          <w:szCs w:val="24"/>
        </w:rPr>
        <w:t>Nash</w:t>
      </w:r>
      <w:proofErr w:type="spellEnd"/>
      <w:r w:rsidRPr="00EB3FD2">
        <w:rPr>
          <w:rFonts w:ascii="Times New Roman" w:hAnsi="Times New Roman"/>
          <w:sz w:val="24"/>
          <w:szCs w:val="24"/>
        </w:rPr>
        <w:t xml:space="preserve"> dengesi. Baskın strateji dengesi. Statik oyunlar: Karma Stratejiler. Kolektif Oyunlar. Ardışık Oyunlar. Alt Oyun Mükemmel Dengesi. Ardışık ve Statik Oyunlar. Strateji ve Oylama. Pazarlama. Piyasalar ve Rekabet, Firmaların uluslararası iş kararlarında stratejiler, </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510 </w:t>
      </w:r>
      <w:r w:rsidRPr="00EB3FD2">
        <w:rPr>
          <w:rFonts w:ascii="Times New Roman" w:hAnsi="Times New Roman"/>
          <w:b/>
          <w:sz w:val="24"/>
          <w:szCs w:val="24"/>
        </w:rPr>
        <w:t xml:space="preserve">Uluslararası Ticaret Politikası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Çok Katmanlı Uluslararası Ticaret Dünyasının Uygulama Yönleri, Uluslararası Rekabet Gücü. Standart ve Yeni Ticaret Teorileri,  Gelişmiş ve Gelişmekte Olan Ülkeler İçin Uluslararası Ticaret Politikaları,  Ticaret Engelleri, Ticaret Düzenlemeleri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Sanayi Politikaları, Uluslararası Ticaret ve Parasal Konularla İlgili Vaka Çalışmaları</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511 </w:t>
      </w:r>
      <w:r w:rsidRPr="00EB3FD2">
        <w:rPr>
          <w:rFonts w:ascii="Times New Roman" w:hAnsi="Times New Roman"/>
          <w:b/>
          <w:sz w:val="24"/>
          <w:szCs w:val="24"/>
        </w:rPr>
        <w:t xml:space="preserve">Uluslararası Ticarette Rekabet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Kâr Olanaklarını Bulmak, Rekabet Avantajı Yaratmak ve Küresel Pazarlarda Kurumsal Avantajı Geliştirmek, Uluslararası Pazarları Analiz Etme, Değerlendirme ve Seçme Teknikleri; Giriş </w:t>
      </w:r>
      <w:proofErr w:type="gramStart"/>
      <w:r w:rsidRPr="00EB3FD2">
        <w:rPr>
          <w:rFonts w:ascii="Times New Roman" w:hAnsi="Times New Roman"/>
          <w:sz w:val="24"/>
          <w:szCs w:val="24"/>
        </w:rPr>
        <w:t>Stratejileri;</w:t>
      </w:r>
      <w:proofErr w:type="gramEnd"/>
      <w:r w:rsidRPr="00EB3FD2">
        <w:rPr>
          <w:rFonts w:ascii="Times New Roman" w:hAnsi="Times New Roman"/>
          <w:sz w:val="24"/>
          <w:szCs w:val="24"/>
        </w:rPr>
        <w:t xml:space="preserve"> Firmanın Fırsatlarını Belirlemek ve Değerlendirmek, Rekabetçi Dinamikleri Tahmin Etmek ve Seçilmiş Pazarlarda Pazarlama Stratejileri Geliştirmek. Küresel Pazarlarda Pazarlama Programlarını Uygulamak ve Koordine Etmek.</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512 </w:t>
      </w:r>
      <w:r w:rsidRPr="00EB3FD2">
        <w:rPr>
          <w:rFonts w:ascii="Times New Roman" w:hAnsi="Times New Roman"/>
          <w:b/>
          <w:sz w:val="24"/>
          <w:szCs w:val="24"/>
        </w:rPr>
        <w:t>Uluslararası Pazarlama Yönetimi</w:t>
      </w:r>
      <w:r w:rsidRPr="00EB3FD2">
        <w:rPr>
          <w:rFonts w:ascii="Times New Roman" w:hAnsi="Times New Roman"/>
          <w:b/>
          <w:sz w:val="24"/>
          <w:szCs w:val="24"/>
        </w:rPr>
        <w:tab/>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Pazarlama yönetimi kavramı esasları. Stratejik planlama ve pazarlama ilişkisi, pazarlama örgütünün planlanması ve oluşturulması, pazarlama programlarının geliştirilmesi. Pazarlama ürün fiyat dağıtım ve tutundurma yöntemi, faaliyetlerinin kontrolü. Örnek olay çalışmaları.</w:t>
      </w:r>
    </w:p>
    <w:p w:rsidR="00B12059" w:rsidRPr="00EB3FD2" w:rsidRDefault="00B12059" w:rsidP="00B12059">
      <w:pPr>
        <w:spacing w:after="0"/>
        <w:jc w:val="both"/>
        <w:rPr>
          <w:rFonts w:ascii="Times New Roman" w:hAnsi="Times New Roman"/>
          <w:sz w:val="24"/>
          <w:szCs w:val="24"/>
        </w:rPr>
      </w:pPr>
      <w:r>
        <w:rPr>
          <w:rFonts w:ascii="Times New Roman" w:hAnsi="Times New Roman"/>
          <w:b/>
          <w:sz w:val="24"/>
          <w:szCs w:val="24"/>
        </w:rPr>
        <w:lastRenderedPageBreak/>
        <w:t>UTİF</w:t>
      </w:r>
      <w:r w:rsidRPr="00EB3FD2">
        <w:rPr>
          <w:rFonts w:ascii="Times New Roman" w:hAnsi="Times New Roman"/>
          <w:b/>
          <w:sz w:val="24"/>
          <w:szCs w:val="24"/>
        </w:rPr>
        <w:t xml:space="preserve"> </w:t>
      </w:r>
      <w:r>
        <w:rPr>
          <w:rFonts w:ascii="Times New Roman" w:hAnsi="Times New Roman"/>
          <w:b/>
          <w:sz w:val="24"/>
          <w:szCs w:val="24"/>
        </w:rPr>
        <w:t xml:space="preserve"> 513 </w:t>
      </w:r>
      <w:r w:rsidRPr="00EB3FD2">
        <w:rPr>
          <w:rFonts w:ascii="Times New Roman" w:hAnsi="Times New Roman"/>
          <w:b/>
          <w:sz w:val="24"/>
          <w:szCs w:val="24"/>
        </w:rPr>
        <w:t xml:space="preserve">Finansal Piyasalar ve Kurumlar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Finansal piyasaların ve finansal aracıların yapısı, bankalar, kurumsal yatırımcılar, sigorta şirketleri, Finansal piyasalar ve katılımcıların piyasaların gelişimindeki rolü; Finansal Piyasaların </w:t>
      </w:r>
      <w:proofErr w:type="gramStart"/>
      <w:r w:rsidRPr="00EB3FD2">
        <w:rPr>
          <w:rFonts w:ascii="Times New Roman" w:hAnsi="Times New Roman"/>
          <w:sz w:val="24"/>
          <w:szCs w:val="24"/>
        </w:rPr>
        <w:t>Temelleri;</w:t>
      </w:r>
      <w:proofErr w:type="gramEnd"/>
      <w:r w:rsidRPr="00EB3FD2">
        <w:rPr>
          <w:rFonts w:ascii="Times New Roman" w:hAnsi="Times New Roman"/>
          <w:sz w:val="24"/>
          <w:szCs w:val="24"/>
        </w:rPr>
        <w:t xml:space="preserve"> Finansal Piyasalar (para, tahvil,  Pay piyasaları, türev piyasalar), faiz oranları ve dalgalanma, merkez bankası sistemi ve para politikası </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514 </w:t>
      </w:r>
      <w:r w:rsidRPr="00EB3FD2">
        <w:rPr>
          <w:rFonts w:ascii="Times New Roman" w:hAnsi="Times New Roman"/>
          <w:b/>
          <w:sz w:val="24"/>
          <w:szCs w:val="24"/>
        </w:rPr>
        <w:t xml:space="preserve">Uluslararası Risk Yönetimi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kuruluşların karşılaştığı riskler, mülkiyet kaybı veya zararı, ürün yükümlülüğü, Genel Sorumluluk Gibi Yatırım Riski, İstihdam Riski, Nakliye Riski, Politik Risk, Uluslararası Riskler Gibi Olağan Riskler, Risk Yönetimi Araçlarını, Finansal Kontrol Tekniklerini Belirlemek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Değerlendirmek.</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rPr>
          <w:rFonts w:ascii="Times New Roman" w:hAnsi="Times New Roman"/>
          <w:b/>
          <w:sz w:val="24"/>
          <w:szCs w:val="24"/>
        </w:rPr>
      </w:pPr>
      <w:r>
        <w:rPr>
          <w:rFonts w:ascii="Times New Roman" w:hAnsi="Times New Roman"/>
          <w:b/>
          <w:sz w:val="24"/>
          <w:szCs w:val="24"/>
        </w:rPr>
        <w:t xml:space="preserve">UTİF 515 </w:t>
      </w:r>
      <w:r w:rsidRPr="00EB3FD2">
        <w:rPr>
          <w:rFonts w:ascii="Times New Roman" w:hAnsi="Times New Roman"/>
          <w:b/>
          <w:sz w:val="24"/>
          <w:szCs w:val="24"/>
        </w:rPr>
        <w:t xml:space="preserve">Uluslararası Ticarette Finansal Uygulamalar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Ticaret Şirketleri Açısından Finansal Yönetim; Sermaye Maliyeti, İşletme Sermayesi Yönetimi. Uluslararası </w:t>
      </w:r>
      <w:r>
        <w:rPr>
          <w:rFonts w:ascii="Times New Roman" w:hAnsi="Times New Roman"/>
          <w:sz w:val="24"/>
          <w:szCs w:val="24"/>
        </w:rPr>
        <w:t>v</w:t>
      </w:r>
      <w:r w:rsidRPr="00EB3FD2">
        <w:rPr>
          <w:rFonts w:ascii="Times New Roman" w:hAnsi="Times New Roman"/>
          <w:sz w:val="24"/>
          <w:szCs w:val="24"/>
        </w:rPr>
        <w:t xml:space="preserve">e Yerel Finansal Piyasalar. İhracatçıların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İthalatçıların Karşılaştığı Faiz Oranı, Kur Ve Emtia Fiyat Risklerini Korumak İçin Türev Enstrümanların Kullanımı. Organize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Tezgah Üstü Pazarlarda Uygulamalar. Uluslararası Ticaret İçin Finansman Teknikleri; Yasak, </w:t>
      </w:r>
      <w:proofErr w:type="spellStart"/>
      <w:r w:rsidRPr="00EB3FD2">
        <w:rPr>
          <w:rFonts w:ascii="Times New Roman" w:hAnsi="Times New Roman"/>
          <w:sz w:val="24"/>
          <w:szCs w:val="24"/>
        </w:rPr>
        <w:t>Faktoring</w:t>
      </w:r>
      <w:proofErr w:type="spellEnd"/>
      <w:r w:rsidRPr="00EB3FD2">
        <w:rPr>
          <w:rFonts w:ascii="Times New Roman" w:hAnsi="Times New Roman"/>
          <w:sz w:val="24"/>
          <w:szCs w:val="24"/>
        </w:rPr>
        <w:t xml:space="preserve">, Finansal Kiralama, Postalama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Ön Finansman, Yapısal Ticaret Finansı</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516 </w:t>
      </w:r>
      <w:r w:rsidRPr="00EB3FD2">
        <w:rPr>
          <w:rFonts w:ascii="Times New Roman" w:hAnsi="Times New Roman"/>
          <w:b/>
          <w:sz w:val="24"/>
          <w:szCs w:val="24"/>
        </w:rPr>
        <w:t xml:space="preserve">Yatırım Analizi ve Portföy Yönetimi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b/>
          <w:sz w:val="24"/>
          <w:szCs w:val="24"/>
        </w:rPr>
      </w:pPr>
      <w:r w:rsidRPr="00EB3FD2">
        <w:rPr>
          <w:rFonts w:ascii="Times New Roman" w:hAnsi="Times New Roman"/>
          <w:color w:val="000000"/>
          <w:sz w:val="24"/>
          <w:szCs w:val="24"/>
        </w:rPr>
        <w:t xml:space="preserve">Portföy Performans Analizi Teknikleri, Optimal Portföy Seçimi; Risk </w:t>
      </w:r>
      <w:proofErr w:type="gramStart"/>
      <w:r w:rsidRPr="00EB3FD2">
        <w:rPr>
          <w:rFonts w:ascii="Times New Roman" w:hAnsi="Times New Roman"/>
          <w:color w:val="000000"/>
          <w:sz w:val="24"/>
          <w:szCs w:val="24"/>
        </w:rPr>
        <w:t>Ve</w:t>
      </w:r>
      <w:proofErr w:type="gramEnd"/>
      <w:r w:rsidRPr="00EB3FD2">
        <w:rPr>
          <w:rFonts w:ascii="Times New Roman" w:hAnsi="Times New Roman"/>
          <w:color w:val="000000"/>
          <w:sz w:val="24"/>
          <w:szCs w:val="24"/>
        </w:rPr>
        <w:t xml:space="preserve"> Getiri Arasındaki İlişki;  Piyasa Etkinliği; Aktif Ve Pasif Portföy Yönetimi; Varlık Tahsisi; Portföy Performans Değerlendirmesi</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517 </w:t>
      </w:r>
      <w:r w:rsidRPr="00EB3FD2">
        <w:rPr>
          <w:rFonts w:ascii="Times New Roman" w:hAnsi="Times New Roman"/>
          <w:b/>
          <w:sz w:val="24"/>
          <w:szCs w:val="24"/>
        </w:rPr>
        <w:t xml:space="preserve">İleri Zaman Serisi Analizi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Model oluşturma, veri seçimi, durağanlık analizleri, 1. ve 2. nesil eşbütünleşme, nedensellik ve katsayı </w:t>
      </w:r>
      <w:proofErr w:type="spellStart"/>
      <w:r w:rsidRPr="00EB3FD2">
        <w:rPr>
          <w:rFonts w:ascii="Times New Roman" w:hAnsi="Times New Roman"/>
          <w:sz w:val="24"/>
          <w:szCs w:val="24"/>
        </w:rPr>
        <w:t>tahminleme</w:t>
      </w:r>
      <w:proofErr w:type="spellEnd"/>
      <w:r w:rsidRPr="00EB3FD2">
        <w:rPr>
          <w:rFonts w:ascii="Times New Roman" w:hAnsi="Times New Roman"/>
          <w:sz w:val="24"/>
          <w:szCs w:val="24"/>
        </w:rPr>
        <w:t xml:space="preserve"> yöntemleri, </w:t>
      </w:r>
      <w:proofErr w:type="spellStart"/>
      <w:r w:rsidRPr="00EB3FD2">
        <w:rPr>
          <w:rFonts w:ascii="Times New Roman" w:hAnsi="Times New Roman"/>
          <w:sz w:val="24"/>
          <w:szCs w:val="24"/>
        </w:rPr>
        <w:t>Stata</w:t>
      </w:r>
      <w:proofErr w:type="spellEnd"/>
      <w:r w:rsidRPr="00EB3FD2">
        <w:rPr>
          <w:rFonts w:ascii="Times New Roman" w:hAnsi="Times New Roman"/>
          <w:sz w:val="24"/>
          <w:szCs w:val="24"/>
        </w:rPr>
        <w:t xml:space="preserve">, Gauss ve </w:t>
      </w:r>
      <w:proofErr w:type="spellStart"/>
      <w:r w:rsidRPr="00EB3FD2">
        <w:rPr>
          <w:rFonts w:ascii="Times New Roman" w:hAnsi="Times New Roman"/>
          <w:sz w:val="24"/>
          <w:szCs w:val="24"/>
        </w:rPr>
        <w:t>Eviews</w:t>
      </w:r>
      <w:proofErr w:type="spellEnd"/>
      <w:r w:rsidRPr="00EB3FD2">
        <w:rPr>
          <w:rFonts w:ascii="Times New Roman" w:hAnsi="Times New Roman"/>
          <w:sz w:val="24"/>
          <w:szCs w:val="24"/>
        </w:rPr>
        <w:t xml:space="preserve"> uygulamaları ve modellerin yorumlanması </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518 </w:t>
      </w:r>
      <w:r w:rsidRPr="00EB3FD2">
        <w:rPr>
          <w:rFonts w:ascii="Times New Roman" w:hAnsi="Times New Roman"/>
          <w:b/>
          <w:sz w:val="24"/>
          <w:szCs w:val="24"/>
        </w:rPr>
        <w:t xml:space="preserve">Finansal Teknolojilerdeki Gelişmeler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Finansal teknolojinin unsurları, teknoloji ve regülasyonların finansal hizmetler sektörü üzerindeki etkileri, Finansal hizmetlerin sunumunda geleneksel finansal yöntemlerle rekabet etmeyi amaçlayan teknoloji ve yenilikler, bankacılık sistemleri, mobil sistemler mobil uygulamaları, bulut tabanlı </w:t>
      </w:r>
      <w:proofErr w:type="spellStart"/>
      <w:r w:rsidRPr="00EB3FD2">
        <w:rPr>
          <w:rFonts w:ascii="Times New Roman" w:hAnsi="Times New Roman"/>
          <w:sz w:val="24"/>
          <w:szCs w:val="24"/>
        </w:rPr>
        <w:t>temazsız</w:t>
      </w:r>
      <w:proofErr w:type="spellEnd"/>
      <w:r w:rsidRPr="00EB3FD2">
        <w:rPr>
          <w:rFonts w:ascii="Times New Roman" w:hAnsi="Times New Roman"/>
          <w:sz w:val="24"/>
          <w:szCs w:val="24"/>
        </w:rPr>
        <w:t xml:space="preserve"> ödemeler, </w:t>
      </w:r>
      <w:proofErr w:type="spellStart"/>
      <w:r w:rsidRPr="00EB3FD2">
        <w:rPr>
          <w:rFonts w:ascii="Times New Roman" w:hAnsi="Times New Roman"/>
          <w:sz w:val="24"/>
          <w:szCs w:val="24"/>
        </w:rPr>
        <w:t>lokasyon</w:t>
      </w:r>
      <w:proofErr w:type="spellEnd"/>
      <w:r w:rsidRPr="00EB3FD2">
        <w:rPr>
          <w:rFonts w:ascii="Times New Roman" w:hAnsi="Times New Roman"/>
          <w:sz w:val="24"/>
          <w:szCs w:val="24"/>
        </w:rPr>
        <w:t xml:space="preserve"> bazlı ödemeler, giyilebilir teknolojiler ve nesnelerin interneti gibi, finansal teknolojilerdeki dünya örnekleri </w:t>
      </w:r>
    </w:p>
    <w:p w:rsidR="00B12059"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rPr>
          <w:rFonts w:ascii="Times New Roman" w:hAnsi="Times New Roman"/>
          <w:b/>
          <w:sz w:val="24"/>
          <w:szCs w:val="24"/>
        </w:rPr>
      </w:pPr>
      <w:r>
        <w:rPr>
          <w:rFonts w:ascii="Times New Roman" w:hAnsi="Times New Roman"/>
          <w:b/>
          <w:sz w:val="24"/>
          <w:szCs w:val="24"/>
        </w:rPr>
        <w:lastRenderedPageBreak/>
        <w:t>UTİF</w:t>
      </w:r>
      <w:r w:rsidRPr="00EB3FD2">
        <w:rPr>
          <w:rFonts w:ascii="Times New Roman" w:hAnsi="Times New Roman"/>
          <w:b/>
          <w:sz w:val="24"/>
          <w:szCs w:val="24"/>
        </w:rPr>
        <w:t xml:space="preserve"> </w:t>
      </w:r>
      <w:r>
        <w:rPr>
          <w:rFonts w:ascii="Times New Roman" w:hAnsi="Times New Roman"/>
          <w:b/>
          <w:sz w:val="24"/>
          <w:szCs w:val="24"/>
        </w:rPr>
        <w:t xml:space="preserve"> 519 </w:t>
      </w:r>
      <w:r w:rsidRPr="00EB3FD2">
        <w:rPr>
          <w:rFonts w:ascii="Times New Roman" w:hAnsi="Times New Roman"/>
          <w:b/>
          <w:sz w:val="24"/>
          <w:szCs w:val="24"/>
        </w:rPr>
        <w:t xml:space="preserve">Uluslararası Ticaret ve Dağıtım Kanalları Yönetimi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Genel kavramlar. Pazarlama kanallarına giriş. Dağıtım kanallarını etkileyen çevresel faktörler. Dağıtım kanalları türleri ve aracılarıdır. Kanal yapı ve türleri. Dağıtım kanalları yönetimi. Dağıtım politika ve stratejileri. Uluslararası dağıtım kanalları.</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    </w:t>
      </w: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520 </w:t>
      </w:r>
      <w:r w:rsidRPr="00EB3FD2">
        <w:rPr>
          <w:rFonts w:ascii="Times New Roman" w:hAnsi="Times New Roman"/>
          <w:b/>
          <w:sz w:val="24"/>
          <w:szCs w:val="24"/>
        </w:rPr>
        <w:t xml:space="preserve">İleri Panel Veri Analizi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Model oluşturma, Panel veri yatay kesit bağımlılığı, durağanlık ve </w:t>
      </w:r>
      <w:proofErr w:type="spellStart"/>
      <w:r w:rsidRPr="00EB3FD2">
        <w:rPr>
          <w:rFonts w:ascii="Times New Roman" w:hAnsi="Times New Roman"/>
          <w:sz w:val="24"/>
          <w:szCs w:val="24"/>
        </w:rPr>
        <w:t>homojenitenin</w:t>
      </w:r>
      <w:proofErr w:type="spellEnd"/>
      <w:r w:rsidRPr="00EB3FD2">
        <w:rPr>
          <w:rFonts w:ascii="Times New Roman" w:hAnsi="Times New Roman"/>
          <w:sz w:val="24"/>
          <w:szCs w:val="24"/>
        </w:rPr>
        <w:t xml:space="preserve"> belirlenmesi, uygun model seçimi, 1. ve 2. Nesil eşbütünleşme, nedensellik ve katsayı </w:t>
      </w:r>
      <w:proofErr w:type="spellStart"/>
      <w:r w:rsidRPr="00EB3FD2">
        <w:rPr>
          <w:rFonts w:ascii="Times New Roman" w:hAnsi="Times New Roman"/>
          <w:sz w:val="24"/>
          <w:szCs w:val="24"/>
        </w:rPr>
        <w:t>tahminleme</w:t>
      </w:r>
      <w:proofErr w:type="spellEnd"/>
      <w:r w:rsidRPr="00EB3FD2">
        <w:rPr>
          <w:rFonts w:ascii="Times New Roman" w:hAnsi="Times New Roman"/>
          <w:sz w:val="24"/>
          <w:szCs w:val="24"/>
        </w:rPr>
        <w:t xml:space="preserve"> yöntemleri, </w:t>
      </w:r>
      <w:proofErr w:type="spellStart"/>
      <w:r w:rsidRPr="00EB3FD2">
        <w:rPr>
          <w:rFonts w:ascii="Times New Roman" w:hAnsi="Times New Roman"/>
          <w:sz w:val="24"/>
          <w:szCs w:val="24"/>
        </w:rPr>
        <w:t>Stata</w:t>
      </w:r>
      <w:proofErr w:type="spellEnd"/>
      <w:r w:rsidRPr="00EB3FD2">
        <w:rPr>
          <w:rFonts w:ascii="Times New Roman" w:hAnsi="Times New Roman"/>
          <w:sz w:val="24"/>
          <w:szCs w:val="24"/>
        </w:rPr>
        <w:t xml:space="preserve">, Gauss ve </w:t>
      </w:r>
      <w:proofErr w:type="spellStart"/>
      <w:r w:rsidRPr="00EB3FD2">
        <w:rPr>
          <w:rFonts w:ascii="Times New Roman" w:hAnsi="Times New Roman"/>
          <w:sz w:val="24"/>
          <w:szCs w:val="24"/>
        </w:rPr>
        <w:t>Eviews</w:t>
      </w:r>
      <w:proofErr w:type="spellEnd"/>
      <w:r w:rsidRPr="00EB3FD2">
        <w:rPr>
          <w:rFonts w:ascii="Times New Roman" w:hAnsi="Times New Roman"/>
          <w:sz w:val="24"/>
          <w:szCs w:val="24"/>
        </w:rPr>
        <w:t xml:space="preserve"> uygulamaları, modellerin ve sonuçların yorumlanması </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521 </w:t>
      </w:r>
      <w:r w:rsidRPr="00EB3FD2">
        <w:rPr>
          <w:rFonts w:ascii="Times New Roman" w:hAnsi="Times New Roman"/>
          <w:b/>
          <w:sz w:val="24"/>
          <w:szCs w:val="24"/>
        </w:rPr>
        <w:t xml:space="preserve">Uluslararası Taşımacılık Hukuku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ticarette eşyanın bir yerden diğer bir yere taşınmasını konu alan bu ders kapsamında taşıma sözleşmesi, eşyanın ziya ve hasara uğraması ve bu nedenle ortaya çıkan zararlardan doğan </w:t>
      </w:r>
      <w:proofErr w:type="spellStart"/>
      <w:r w:rsidRPr="00EB3FD2">
        <w:rPr>
          <w:rFonts w:ascii="Times New Roman" w:hAnsi="Times New Roman"/>
          <w:sz w:val="24"/>
          <w:szCs w:val="24"/>
        </w:rPr>
        <w:t>hukukuki</w:t>
      </w:r>
      <w:proofErr w:type="spellEnd"/>
      <w:r w:rsidRPr="00EB3FD2">
        <w:rPr>
          <w:rFonts w:ascii="Times New Roman" w:hAnsi="Times New Roman"/>
          <w:sz w:val="24"/>
          <w:szCs w:val="24"/>
        </w:rPr>
        <w:t xml:space="preserve"> sorumluk gibi pratik önemi olan temel konuların incelenmesi amaçlanmaktadır</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522 </w:t>
      </w:r>
      <w:r w:rsidRPr="00EB3FD2">
        <w:rPr>
          <w:rFonts w:ascii="Times New Roman" w:hAnsi="Times New Roman"/>
          <w:b/>
          <w:sz w:val="24"/>
          <w:szCs w:val="24"/>
        </w:rPr>
        <w:t xml:space="preserve">Finansal Raporlama ve Analiz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Finansal Raporlama Standartları (UFRS) ve Genel Kabul Görmüş Muhasebe İlkeleri (GAAP) kapsamında finansal raporlama sistemleri; temel finansal tablolara genel </w:t>
      </w:r>
      <w:proofErr w:type="gramStart"/>
      <w:r w:rsidRPr="00EB3FD2">
        <w:rPr>
          <w:rFonts w:ascii="Times New Roman" w:hAnsi="Times New Roman"/>
          <w:sz w:val="24"/>
          <w:szCs w:val="24"/>
        </w:rPr>
        <w:t>bakış;</w:t>
      </w:r>
      <w:proofErr w:type="gramEnd"/>
      <w:r w:rsidRPr="00EB3FD2">
        <w:rPr>
          <w:rFonts w:ascii="Times New Roman" w:hAnsi="Times New Roman"/>
          <w:sz w:val="24"/>
          <w:szCs w:val="24"/>
        </w:rPr>
        <w:t xml:space="preserve"> gelir tablosu, bilanço ve nakit akışı tablosu gibi raporların analizi; stokların analizi, uzun dönemli varlıklar, vergiler, borç; finansal analiz teknikleri</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523 </w:t>
      </w:r>
      <w:r w:rsidRPr="00EB3FD2">
        <w:rPr>
          <w:rFonts w:ascii="Times New Roman" w:hAnsi="Times New Roman"/>
          <w:b/>
          <w:sz w:val="24"/>
          <w:szCs w:val="24"/>
        </w:rPr>
        <w:t xml:space="preserve">Uluslararası Denetim Standartları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Denetimin İşlevi, Uluslararası Genel Kabul Görmüş Denetim Standartları, Uluslararası Denetim Süreci ve Denetimin Planlanması, Uluslararası Denetim Kanıtları ve Prosedürleri, Uluslararası Çalışma </w:t>
      </w:r>
      <w:proofErr w:type="spellStart"/>
      <w:r w:rsidRPr="00EB3FD2">
        <w:rPr>
          <w:rFonts w:ascii="Times New Roman" w:hAnsi="Times New Roman"/>
          <w:sz w:val="24"/>
          <w:szCs w:val="24"/>
        </w:rPr>
        <w:t>Kağıtları,Uluslararası</w:t>
      </w:r>
      <w:proofErr w:type="spellEnd"/>
      <w:r w:rsidRPr="00EB3FD2">
        <w:rPr>
          <w:rFonts w:ascii="Times New Roman" w:hAnsi="Times New Roman"/>
          <w:sz w:val="24"/>
          <w:szCs w:val="24"/>
        </w:rPr>
        <w:t xml:space="preserve"> İç Kontrol Sistemi, Denetim Raporu, Uluslararası Finansal Tablo İlkeleri, Uluslararası Muhasebe Standartları konuları ele alınmaktadır.</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524 </w:t>
      </w:r>
      <w:r w:rsidRPr="00EB3FD2">
        <w:rPr>
          <w:rFonts w:ascii="Times New Roman" w:hAnsi="Times New Roman"/>
          <w:b/>
          <w:sz w:val="24"/>
          <w:szCs w:val="24"/>
        </w:rPr>
        <w:t xml:space="preserve">Muhasebe Denetimi ve Uygulamaları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"Denetim Standartları (IFAC), İç Kontrol Sisteminin İncelenmesi, Nakit Denetimi, Alacakların Denetimi, Stokların Denetimi, Maddi Varlıkların Denetimi, Yatırımların Denetimi/Borçların Denetimi, Gelirlerin ve Giderlerin Denetimi.</w:t>
      </w:r>
    </w:p>
    <w:p w:rsidR="00B12059" w:rsidRPr="00EB3FD2" w:rsidRDefault="00B12059" w:rsidP="00B12059">
      <w:pPr>
        <w:spacing w:after="0"/>
        <w:jc w:val="both"/>
        <w:rPr>
          <w:rFonts w:ascii="Times New Roman" w:hAnsi="Times New Roman"/>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525 </w:t>
      </w:r>
      <w:r w:rsidRPr="00EB3FD2">
        <w:rPr>
          <w:rFonts w:ascii="Times New Roman" w:hAnsi="Times New Roman"/>
          <w:b/>
          <w:sz w:val="24"/>
          <w:szCs w:val="24"/>
        </w:rPr>
        <w:t xml:space="preserve">Finans Teorileri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Default="00B12059" w:rsidP="00B12059">
      <w:pPr>
        <w:spacing w:after="0"/>
        <w:jc w:val="both"/>
        <w:rPr>
          <w:rFonts w:ascii="Times New Roman" w:hAnsi="Times New Roman"/>
          <w:sz w:val="24"/>
          <w:szCs w:val="24"/>
        </w:rPr>
      </w:pPr>
      <w:r w:rsidRPr="00EB3FD2">
        <w:rPr>
          <w:rFonts w:ascii="Times New Roman" w:hAnsi="Times New Roman"/>
          <w:sz w:val="24"/>
          <w:szCs w:val="24"/>
        </w:rPr>
        <w:t xml:space="preserve">Uluslararası Finans Teorisi, Küreselleşme ve Çokuluslu Firmalar, Uluslararası Para Sistemi, Döviz Piyasasından Fon Yönetimi, Uluslararası Parite İlişkisi ve Kurların Tahmin Edilmesi, Uluslararası Portföy Yatırımları, Uluslararası Yeni Finansal Teknikler </w:t>
      </w:r>
    </w:p>
    <w:p w:rsidR="00B12059" w:rsidRDefault="00B12059" w:rsidP="00B12059">
      <w:pPr>
        <w:spacing w:after="0"/>
        <w:jc w:val="both"/>
        <w:rPr>
          <w:rFonts w:ascii="Times New Roman" w:hAnsi="Times New Roman"/>
          <w:sz w:val="24"/>
          <w:szCs w:val="24"/>
        </w:rPr>
      </w:pPr>
    </w:p>
    <w:p w:rsidR="00B12059"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244562">
        <w:rPr>
          <w:rFonts w:ascii="Times New Roman" w:hAnsi="Times New Roman"/>
          <w:b/>
          <w:sz w:val="24"/>
          <w:szCs w:val="24"/>
        </w:rPr>
        <w:t xml:space="preserve"> </w:t>
      </w:r>
      <w:r>
        <w:rPr>
          <w:rFonts w:ascii="Times New Roman" w:hAnsi="Times New Roman"/>
          <w:b/>
          <w:sz w:val="24"/>
          <w:szCs w:val="24"/>
        </w:rPr>
        <w:t xml:space="preserve"> 526 </w:t>
      </w:r>
      <w:r w:rsidRPr="00244562">
        <w:rPr>
          <w:rFonts w:ascii="Times New Roman" w:hAnsi="Times New Roman"/>
          <w:b/>
          <w:sz w:val="24"/>
          <w:szCs w:val="24"/>
        </w:rPr>
        <w:t>Uluslararası Perakendecilik Yönetimi (3-0)3</w:t>
      </w:r>
      <w:r>
        <w:rPr>
          <w:rFonts w:ascii="Times New Roman" w:hAnsi="Times New Roman"/>
          <w:b/>
          <w:sz w:val="24"/>
          <w:szCs w:val="24"/>
        </w:rPr>
        <w:t xml:space="preserve">                                                           </w:t>
      </w:r>
      <w:r>
        <w:rPr>
          <w:rFonts w:ascii="Times New Roman" w:hAnsi="Times New Roman"/>
          <w:b/>
          <w:bCs/>
          <w:sz w:val="24"/>
          <w:szCs w:val="24"/>
        </w:rPr>
        <w:t>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4C1CFB" w:rsidRDefault="00B12059" w:rsidP="00B12059">
      <w:pPr>
        <w:spacing w:after="0"/>
        <w:jc w:val="both"/>
        <w:rPr>
          <w:rFonts w:ascii="Times New Roman" w:hAnsi="Times New Roman"/>
          <w:sz w:val="24"/>
          <w:szCs w:val="24"/>
        </w:rPr>
      </w:pPr>
      <w:r w:rsidRPr="004C1CFB">
        <w:rPr>
          <w:rFonts w:ascii="Times New Roman" w:hAnsi="Times New Roman"/>
          <w:sz w:val="24"/>
          <w:szCs w:val="24"/>
        </w:rPr>
        <w:t>Uluslararası perakendeciliğin gelişmesinde itici güçler. Uluslararası perakendeci işletmelerin gelişme yönü, stratejileri ve belirleyici etmenler. Perakendeci işletmelerin yeni ve uluslararası pazarlarda konumlanması. Uluslararası pazarlarda perakendecilik faaliyetleri ile perakende pazar yapısının incelenmesi.</w:t>
      </w:r>
    </w:p>
    <w:p w:rsidR="00B12059" w:rsidRDefault="00B12059" w:rsidP="00B12059">
      <w:pPr>
        <w:spacing w:after="0"/>
        <w:jc w:val="both"/>
        <w:rPr>
          <w:rFonts w:ascii="Times New Roman" w:hAnsi="Times New Roman"/>
          <w:sz w:val="24"/>
          <w:szCs w:val="24"/>
        </w:rPr>
      </w:pPr>
    </w:p>
    <w:p w:rsidR="00B12059"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244562">
        <w:rPr>
          <w:rFonts w:ascii="Times New Roman" w:hAnsi="Times New Roman"/>
          <w:b/>
          <w:sz w:val="24"/>
          <w:szCs w:val="24"/>
        </w:rPr>
        <w:t xml:space="preserve"> </w:t>
      </w:r>
      <w:r>
        <w:rPr>
          <w:rFonts w:ascii="Times New Roman" w:hAnsi="Times New Roman"/>
          <w:b/>
          <w:sz w:val="24"/>
          <w:szCs w:val="24"/>
        </w:rPr>
        <w:t xml:space="preserve"> 527 </w:t>
      </w:r>
      <w:r w:rsidRPr="00244562">
        <w:rPr>
          <w:rFonts w:ascii="Times New Roman" w:hAnsi="Times New Roman"/>
          <w:b/>
          <w:sz w:val="24"/>
          <w:szCs w:val="24"/>
        </w:rPr>
        <w:t>Marka Yönetimi (3-0)3</w:t>
      </w:r>
      <w:r>
        <w:rPr>
          <w:rFonts w:ascii="Times New Roman" w:hAnsi="Times New Roman"/>
          <w:b/>
          <w:sz w:val="24"/>
          <w:szCs w:val="24"/>
        </w:rPr>
        <w:t xml:space="preserve">                                                                                                </w:t>
      </w:r>
      <w:r>
        <w:rPr>
          <w:rFonts w:ascii="Times New Roman" w:hAnsi="Times New Roman"/>
          <w:b/>
          <w:bCs/>
          <w:sz w:val="24"/>
          <w:szCs w:val="24"/>
        </w:rPr>
        <w:t>AKTS:6</w:t>
      </w:r>
      <w:r w:rsidRPr="00F32CE6">
        <w:rPr>
          <w:rFonts w:ascii="Times New Roman" w:hAnsi="Times New Roman"/>
          <w:b/>
          <w:bCs/>
          <w:sz w:val="24"/>
          <w:szCs w:val="24"/>
        </w:rPr>
        <w:t xml:space="preserve"> </w:t>
      </w:r>
      <w:r>
        <w:rPr>
          <w:rFonts w:ascii="Times New Roman" w:hAnsi="Times New Roman"/>
          <w:b/>
          <w:bCs/>
          <w:sz w:val="24"/>
          <w:szCs w:val="24"/>
        </w:rPr>
        <w:t>Seçmeli</w:t>
      </w:r>
    </w:p>
    <w:p w:rsidR="00B12059" w:rsidRPr="004C1CFB" w:rsidRDefault="00B12059" w:rsidP="00B12059">
      <w:pPr>
        <w:spacing w:after="0"/>
        <w:jc w:val="both"/>
        <w:rPr>
          <w:rFonts w:ascii="Times New Roman" w:hAnsi="Times New Roman"/>
          <w:sz w:val="24"/>
          <w:szCs w:val="24"/>
        </w:rPr>
      </w:pPr>
      <w:r w:rsidRPr="004C1CFB">
        <w:rPr>
          <w:rFonts w:ascii="Times New Roman" w:hAnsi="Times New Roman"/>
          <w:sz w:val="24"/>
          <w:szCs w:val="24"/>
        </w:rPr>
        <w:t>Marka yapılandırma ve yönetimi. Marka yayma stratejileri. Marka yönetimi. Marka kimliği ve marka imajı. Marka değeri. Uluslararası pazarlamada stratejik marka kararları: Markalama, Marka iletişimi, Marka dağıtımı, Marka organizasyonu. Uluslararası pazarlarda yönetsel marka kararları. Marka kararlarının kontrolü.</w:t>
      </w:r>
    </w:p>
    <w:p w:rsidR="00B12059" w:rsidRPr="00EB3FD2" w:rsidRDefault="00B12059" w:rsidP="00B12059">
      <w:pPr>
        <w:spacing w:after="0"/>
        <w:jc w:val="both"/>
        <w:rPr>
          <w:rFonts w:ascii="Times New Roman" w:hAnsi="Times New Roman"/>
          <w:sz w:val="24"/>
          <w:szCs w:val="24"/>
        </w:rPr>
      </w:pPr>
    </w:p>
    <w:p w:rsidR="00B12059" w:rsidRDefault="00B12059" w:rsidP="00B12059">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598 </w:t>
      </w:r>
      <w:r w:rsidRPr="00EB3FD2">
        <w:rPr>
          <w:rFonts w:ascii="Times New Roman" w:hAnsi="Times New Roman"/>
          <w:b/>
          <w:sz w:val="24"/>
          <w:szCs w:val="24"/>
        </w:rPr>
        <w:t>Yüksek Lisans Tez Çalışması</w:t>
      </w:r>
      <w:r w:rsidRPr="00EB3FD2">
        <w:rPr>
          <w:rFonts w:ascii="Times New Roman" w:hAnsi="Times New Roman"/>
          <w:b/>
          <w:sz w:val="24"/>
          <w:szCs w:val="24"/>
        </w:rPr>
        <w:tab/>
      </w:r>
      <w:r w:rsidRPr="00EB3FD2">
        <w:rPr>
          <w:rFonts w:ascii="Times New Roman" w:hAnsi="Times New Roman"/>
          <w:b/>
          <w:bCs/>
          <w:sz w:val="24"/>
          <w:szCs w:val="24"/>
        </w:rPr>
        <w:t>(</w:t>
      </w:r>
      <w:r>
        <w:rPr>
          <w:rFonts w:ascii="Times New Roman" w:hAnsi="Times New Roman"/>
          <w:b/>
          <w:bCs/>
          <w:sz w:val="24"/>
          <w:szCs w:val="24"/>
        </w:rPr>
        <w:t>0-1)0</w:t>
      </w:r>
      <w:r w:rsidRPr="00EB3FD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rPr>
        <w:t>AKTS:20</w:t>
      </w:r>
    </w:p>
    <w:p w:rsidR="00B12059" w:rsidRPr="00EB3FD2" w:rsidRDefault="00B12059" w:rsidP="00B12059">
      <w:pPr>
        <w:spacing w:after="0"/>
        <w:jc w:val="both"/>
        <w:rPr>
          <w:rFonts w:ascii="Times New Roman" w:hAnsi="Times New Roman"/>
          <w:b/>
          <w:sz w:val="24"/>
          <w:szCs w:val="24"/>
        </w:rPr>
      </w:pPr>
      <w:r>
        <w:rPr>
          <w:rFonts w:ascii="Times New Roman" w:hAnsi="Times New Roman"/>
          <w:b/>
          <w:bCs/>
          <w:sz w:val="24"/>
          <w:szCs w:val="24"/>
        </w:rPr>
        <w:t xml:space="preserve">Zorunlu </w:t>
      </w:r>
    </w:p>
    <w:p w:rsidR="00B12059" w:rsidRPr="00EB3FD2" w:rsidRDefault="00B12059" w:rsidP="00B12059">
      <w:pPr>
        <w:spacing w:after="0"/>
        <w:jc w:val="both"/>
        <w:rPr>
          <w:rFonts w:ascii="Times New Roman" w:hAnsi="Times New Roman"/>
          <w:sz w:val="24"/>
          <w:szCs w:val="24"/>
        </w:rPr>
      </w:pPr>
      <w:r w:rsidRPr="00EB3FD2">
        <w:rPr>
          <w:rFonts w:ascii="Times New Roman" w:hAnsi="Times New Roman"/>
          <w:sz w:val="24"/>
          <w:szCs w:val="24"/>
        </w:rPr>
        <w:t>Öğrencinin özel ilgi alanına yönelik olarak seçilmiş, danışmanının denetiminde özgün bir projenin hazırlanıp tamamlanması.</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899 </w:t>
      </w:r>
      <w:r w:rsidRPr="00EB3FD2">
        <w:rPr>
          <w:rFonts w:ascii="Times New Roman" w:hAnsi="Times New Roman"/>
          <w:b/>
          <w:sz w:val="24"/>
          <w:szCs w:val="24"/>
        </w:rPr>
        <w:t>Uzmanlık Alanı</w:t>
      </w:r>
      <w:r w:rsidRPr="00EB3FD2">
        <w:rPr>
          <w:rFonts w:ascii="Times New Roman" w:hAnsi="Times New Roman"/>
          <w:b/>
          <w:sz w:val="24"/>
          <w:szCs w:val="24"/>
        </w:rPr>
        <w:tab/>
      </w:r>
      <w:r>
        <w:rPr>
          <w:rFonts w:ascii="Times New Roman" w:hAnsi="Times New Roman"/>
          <w:b/>
          <w:bCs/>
          <w:sz w:val="24"/>
          <w:szCs w:val="24"/>
        </w:rPr>
        <w:t>(4-0)0                                                                                       AKTS:10 Zorunlu</w:t>
      </w:r>
    </w:p>
    <w:p w:rsidR="00B12059" w:rsidRPr="00EB3FD2" w:rsidRDefault="00B12059" w:rsidP="00B12059">
      <w:pPr>
        <w:spacing w:after="0"/>
        <w:jc w:val="both"/>
        <w:rPr>
          <w:rFonts w:ascii="Times New Roman" w:hAnsi="Times New Roman"/>
          <w:bCs/>
          <w:sz w:val="24"/>
          <w:szCs w:val="24"/>
        </w:rPr>
      </w:pPr>
      <w:r w:rsidRPr="00EB3FD2">
        <w:rPr>
          <w:rFonts w:ascii="Times New Roman" w:hAnsi="Times New Roman"/>
          <w:bCs/>
          <w:sz w:val="24"/>
          <w:szCs w:val="24"/>
        </w:rPr>
        <w:t>Yüksek lisans öğrencilerine, yüksek lisans programı kapsamı dışında kalan konu ve özel ilgi alanlarına ilişkin ayrıntıları açıklamak amacına yönelik bir derstir. Danışmanlar, yüksek lisans öğrencileri ile yüksek lisans çalışmalarına ilişkin soruları tartışırlar ve onları belirli araştırma alanlarında yeni düşünceler üretebilecek şekilde yönlendirirler.</w:t>
      </w:r>
    </w:p>
    <w:p w:rsidR="00B12059" w:rsidRPr="00EB3FD2" w:rsidRDefault="00B12059" w:rsidP="00B12059">
      <w:pPr>
        <w:spacing w:after="0"/>
        <w:jc w:val="both"/>
        <w:rPr>
          <w:rFonts w:ascii="Times New Roman" w:hAnsi="Times New Roman"/>
          <w:b/>
          <w:sz w:val="24"/>
          <w:szCs w:val="24"/>
        </w:rPr>
      </w:pPr>
    </w:p>
    <w:p w:rsidR="00B12059" w:rsidRPr="00EB3FD2" w:rsidRDefault="00B12059" w:rsidP="00B12059">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799 Seminer</w:t>
      </w:r>
      <w:r>
        <w:rPr>
          <w:rFonts w:ascii="Times New Roman" w:hAnsi="Times New Roman"/>
          <w:b/>
          <w:sz w:val="24"/>
          <w:szCs w:val="24"/>
        </w:rPr>
        <w:tab/>
      </w:r>
      <w:r>
        <w:rPr>
          <w:rFonts w:ascii="Times New Roman" w:hAnsi="Times New Roman"/>
          <w:b/>
          <w:sz w:val="24"/>
          <w:szCs w:val="24"/>
        </w:rPr>
        <w:tab/>
        <w:t xml:space="preserve">(0-2)0                                                                                          </w:t>
      </w:r>
      <w:r>
        <w:rPr>
          <w:rFonts w:ascii="Times New Roman" w:hAnsi="Times New Roman"/>
          <w:b/>
          <w:bCs/>
          <w:sz w:val="24"/>
          <w:szCs w:val="24"/>
        </w:rPr>
        <w:t xml:space="preserve">AKTS:6 Zorunlu </w:t>
      </w:r>
    </w:p>
    <w:p w:rsidR="00B12059" w:rsidRPr="00EB3FD2" w:rsidRDefault="00B12059" w:rsidP="00B12059">
      <w:pPr>
        <w:spacing w:after="0"/>
        <w:jc w:val="both"/>
        <w:rPr>
          <w:rFonts w:ascii="Times New Roman" w:hAnsi="Times New Roman"/>
          <w:bCs/>
          <w:sz w:val="24"/>
          <w:szCs w:val="24"/>
        </w:rPr>
      </w:pPr>
      <w:r w:rsidRPr="00EB3FD2">
        <w:rPr>
          <w:rFonts w:ascii="Times New Roman" w:hAnsi="Times New Roman"/>
          <w:sz w:val="24"/>
          <w:szCs w:val="24"/>
        </w:rPr>
        <w:t>Anabilim dalındaki çeşitli konularla ilgili bağımsız çalışma. Çalışmaların bölümde düzenlenen seminerde sunulması ve tartışılması</w:t>
      </w:r>
    </w:p>
    <w:p w:rsidR="00B12059" w:rsidRPr="00EB3FD2" w:rsidRDefault="00B12059" w:rsidP="00B12059">
      <w:pPr>
        <w:pStyle w:val="AralkYok"/>
        <w:jc w:val="center"/>
        <w:rPr>
          <w:rFonts w:ascii="Times New Roman" w:hAnsi="Times New Roman"/>
          <w:bCs/>
          <w:sz w:val="24"/>
          <w:szCs w:val="24"/>
        </w:rPr>
      </w:pPr>
    </w:p>
    <w:p w:rsidR="00B12059" w:rsidRPr="00EB3FD2" w:rsidRDefault="00B12059" w:rsidP="00B12059">
      <w:pPr>
        <w:spacing w:after="0" w:line="240" w:lineRule="auto"/>
        <w:rPr>
          <w:rFonts w:ascii="Times New Roman" w:hAnsi="Times New Roman"/>
          <w:b/>
          <w:sz w:val="24"/>
          <w:szCs w:val="24"/>
        </w:rPr>
      </w:pPr>
    </w:p>
    <w:p w:rsidR="00B12059" w:rsidRDefault="00B12059" w:rsidP="00B12059"/>
    <w:p w:rsidR="00B12059" w:rsidRDefault="00B12059" w:rsidP="00B12059">
      <w:pPr>
        <w:spacing w:after="0" w:line="240" w:lineRule="auto"/>
      </w:pPr>
    </w:p>
    <w:p w:rsidR="00203D97" w:rsidRDefault="00203D97"/>
    <w:sectPr w:rsidR="00203D97" w:rsidSect="00BE77EB">
      <w:footerReference w:type="default" r:id="rId6"/>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16" w:rsidRDefault="00BE3816">
      <w:pPr>
        <w:spacing w:after="0" w:line="240" w:lineRule="auto"/>
      </w:pPr>
      <w:r>
        <w:separator/>
      </w:r>
    </w:p>
  </w:endnote>
  <w:endnote w:type="continuationSeparator" w:id="0">
    <w:p w:rsidR="00BE3816" w:rsidRDefault="00BE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23" w:rsidRDefault="00BE38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16" w:rsidRDefault="00BE3816">
      <w:pPr>
        <w:spacing w:after="0" w:line="240" w:lineRule="auto"/>
      </w:pPr>
      <w:r>
        <w:separator/>
      </w:r>
    </w:p>
  </w:footnote>
  <w:footnote w:type="continuationSeparator" w:id="0">
    <w:p w:rsidR="00BE3816" w:rsidRDefault="00BE3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C4"/>
    <w:rsid w:val="00203D97"/>
    <w:rsid w:val="003254E0"/>
    <w:rsid w:val="00717963"/>
    <w:rsid w:val="007E23F9"/>
    <w:rsid w:val="0093412A"/>
    <w:rsid w:val="00935BC4"/>
    <w:rsid w:val="00B12059"/>
    <w:rsid w:val="00BE3816"/>
    <w:rsid w:val="00BE7338"/>
    <w:rsid w:val="00CA0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3A1"/>
  <w15:docId w15:val="{55C1DF37-8741-4080-B9DD-8EE7492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05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B12059"/>
    <w:pPr>
      <w:tabs>
        <w:tab w:val="center" w:pos="4536"/>
        <w:tab w:val="right" w:pos="9072"/>
      </w:tabs>
      <w:spacing w:after="0" w:line="240" w:lineRule="auto"/>
    </w:pPr>
    <w:rPr>
      <w:rFonts w:cs="Calibri"/>
    </w:rPr>
  </w:style>
  <w:style w:type="character" w:customStyle="1" w:styleId="AltBilgiChar">
    <w:name w:val="Alt Bilgi Char"/>
    <w:basedOn w:val="VarsaylanParagrafYazTipi"/>
    <w:link w:val="AltBilgi"/>
    <w:uiPriority w:val="99"/>
    <w:rsid w:val="00B12059"/>
    <w:rPr>
      <w:rFonts w:ascii="Calibri" w:eastAsia="Calibri" w:hAnsi="Calibri" w:cs="Calibri"/>
    </w:rPr>
  </w:style>
  <w:style w:type="paragraph" w:styleId="AralkYok">
    <w:name w:val="No Spacing"/>
    <w:uiPriority w:val="1"/>
    <w:qFormat/>
    <w:rsid w:val="00B12059"/>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15879</cp:lastModifiedBy>
  <cp:revision>3</cp:revision>
  <dcterms:created xsi:type="dcterms:W3CDTF">2020-03-05T12:31:00Z</dcterms:created>
  <dcterms:modified xsi:type="dcterms:W3CDTF">2020-03-05T12:31:00Z</dcterms:modified>
</cp:coreProperties>
</file>